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45" w:rsidRDefault="00C03745" w:rsidP="00C15BFA">
      <w:pPr>
        <w:spacing w:after="0" w:line="240" w:lineRule="auto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образовательная программа </w:t>
      </w:r>
    </w:p>
    <w:p w:rsidR="00C03745" w:rsidRPr="00C15BFA" w:rsidRDefault="00B411B2" w:rsidP="00C15BFA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начального</w:t>
      </w:r>
      <w:r w:rsidR="00C03745">
        <w:rPr>
          <w:b/>
          <w:sz w:val="40"/>
          <w:szCs w:val="40"/>
        </w:rPr>
        <w:t xml:space="preserve"> общего образования 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C03745" w:rsidRPr="004C568A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</w:p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80AD6" w:rsidP="002A49FF">
            <w:pPr>
              <w:rPr>
                <w:sz w:val="24"/>
                <w:szCs w:val="24"/>
              </w:rPr>
            </w:pPr>
            <w:hyperlink r:id="rId8" w:anchor="_Toc345944564#_Toc345944564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Планируемые результаты освоения обучающимися</w:t>
              </w:r>
            </w:hyperlink>
            <w:hyperlink r:id="rId9" w:anchor="_Toc345944565#_Toc345944565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образовательной программы</w:t>
              </w:r>
              <w:r w:rsidR="00C03745" w:rsidRPr="00E5492D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основного общего образования</w:t>
              </w:r>
              <w:r w:rsidR="00C03745"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Система оценки достижения планируемых результатов освоения 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80AD6" w:rsidP="002A49FF">
            <w:pPr>
              <w:rPr>
                <w:sz w:val="24"/>
                <w:szCs w:val="24"/>
              </w:rPr>
            </w:pPr>
            <w:hyperlink r:id="rId10" w:anchor="_Toc345944571#_Toc345944571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Программы отдельных учебных предметов </w:t>
              </w:r>
            </w:hyperlink>
            <w:r w:rsidR="00C03745" w:rsidRPr="00E5492D">
              <w:rPr>
                <w:sz w:val="24"/>
                <w:szCs w:val="24"/>
              </w:rPr>
              <w:t xml:space="preserve"> </w:t>
            </w:r>
            <w:hyperlink r:id="rId11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воспитания и социализации  обучащихся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>
              <w:rPr>
                <w:sz w:val="24"/>
                <w:szCs w:val="24"/>
              </w:rPr>
              <w:t>работы (</w:t>
            </w:r>
            <w:r w:rsidRPr="00E5492D">
              <w:rPr>
                <w:sz w:val="24"/>
                <w:szCs w:val="24"/>
              </w:rPr>
              <w:t>модель адаптации обучающихя)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B41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Базисный учебный план </w:t>
            </w:r>
            <w:r w:rsidR="00B411B2">
              <w:rPr>
                <w:sz w:val="24"/>
                <w:szCs w:val="24"/>
              </w:rPr>
              <w:t>начальной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</w:tbl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spacing w:line="240" w:lineRule="auto"/>
        <w:rPr>
          <w:lang w:eastAsia="ru-RU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bookmarkStart w:id="0" w:name="_Toc345944563"/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3C13AF">
      <w:pPr>
        <w:pStyle w:val="2"/>
        <w:rPr>
          <w:sz w:val="24"/>
          <w:szCs w:val="24"/>
        </w:rPr>
      </w:pPr>
    </w:p>
    <w:p w:rsidR="003C13AF" w:rsidRDefault="003C13AF" w:rsidP="003C13AF">
      <w:pPr>
        <w:pStyle w:val="2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1.0. Целевой раздел</w:t>
      </w:r>
    </w:p>
    <w:p w:rsidR="00C03745" w:rsidRPr="0071494C" w:rsidRDefault="00C03745" w:rsidP="00C03745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C03745" w:rsidRDefault="00C03745" w:rsidP="00C03745">
      <w:pPr>
        <w:spacing w:after="0" w:line="240" w:lineRule="auto"/>
        <w:jc w:val="both"/>
        <w:rPr>
          <w:rStyle w:val="Zag11"/>
          <w:sz w:val="24"/>
          <w:szCs w:val="24"/>
          <w:lang w:eastAsia="ru-RU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– ООП </w:t>
      </w:r>
      <w:r w:rsidR="00A053D0">
        <w:rPr>
          <w:sz w:val="24"/>
          <w:szCs w:val="24"/>
        </w:rPr>
        <w:t>Н</w:t>
      </w:r>
      <w:r>
        <w:rPr>
          <w:sz w:val="24"/>
          <w:szCs w:val="24"/>
        </w:rPr>
        <w:t>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</w:t>
      </w:r>
      <w:r>
        <w:rPr>
          <w:color w:val="000000"/>
          <w:sz w:val="24"/>
          <w:szCs w:val="24"/>
          <w:lang w:eastAsia="ru-RU"/>
        </w:rPr>
        <w:t xml:space="preserve"> примерной основной образовательной программы </w:t>
      </w:r>
      <w:r w:rsidR="00A053D0">
        <w:rPr>
          <w:rStyle w:val="Zag11"/>
          <w:sz w:val="24"/>
          <w:szCs w:val="24"/>
        </w:rPr>
        <w:t>начального</w:t>
      </w:r>
      <w:r w:rsidR="00A053D0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общего образования с учётом анализа образовательных запросов участников образовательного процесса.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образовательного процесса на ступени </w:t>
      </w:r>
      <w:r w:rsidR="00381392">
        <w:rPr>
          <w:rStyle w:val="Zag11"/>
          <w:sz w:val="24"/>
          <w:szCs w:val="24"/>
        </w:rPr>
        <w:t>начального</w:t>
      </w:r>
      <w:r>
        <w:rPr>
          <w:rStyle w:val="Zag11"/>
          <w:sz w:val="24"/>
          <w:szCs w:val="24"/>
        </w:rPr>
        <w:t xml:space="preserve"> общего образования.</w:t>
      </w:r>
      <w:r w:rsidRPr="008A0510">
        <w:rPr>
          <w:sz w:val="24"/>
          <w:szCs w:val="24"/>
        </w:rPr>
        <w:t xml:space="preserve">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обучающихся.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обеспечивает их социальную успешность, развитие творческих способностей, сохранение и укрепление здоровья.</w:t>
      </w:r>
    </w:p>
    <w:p w:rsidR="00C03745" w:rsidRDefault="00C03745" w:rsidP="00C03745">
      <w:pPr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Цели реализации</w:t>
      </w:r>
      <w:r>
        <w:rPr>
          <w:color w:val="000000"/>
          <w:sz w:val="24"/>
          <w:szCs w:val="24"/>
          <w:lang w:eastAsia="ru-RU"/>
        </w:rPr>
        <w:t xml:space="preserve"> основной образовательной программы </w:t>
      </w:r>
      <w:r w:rsidR="00381392">
        <w:rPr>
          <w:color w:val="000000"/>
          <w:sz w:val="24"/>
          <w:szCs w:val="24"/>
          <w:lang w:eastAsia="ru-RU"/>
        </w:rPr>
        <w:t>начального</w:t>
      </w:r>
      <w:r>
        <w:rPr>
          <w:color w:val="000000"/>
          <w:sz w:val="24"/>
          <w:szCs w:val="24"/>
          <w:lang w:eastAsia="ru-RU"/>
        </w:rPr>
        <w:t xml:space="preserve"> общего образования в </w:t>
      </w:r>
      <w:r w:rsidR="003A0F7E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Основные задачи</w:t>
      </w:r>
      <w:r>
        <w:rPr>
          <w:color w:val="000000"/>
          <w:sz w:val="24"/>
          <w:szCs w:val="24"/>
          <w:lang w:eastAsia="ru-RU"/>
        </w:rPr>
        <w:t>: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Обеспечить: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соответствие основной образовательной программы требованиям ФГОС </w:t>
      </w:r>
      <w:r w:rsidR="008F6B6D">
        <w:t>начальной</w:t>
      </w:r>
      <w:r>
        <w:t xml:space="preserve"> школы;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преемственность начального общего, основного общего, среднего (полного) общего образования;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доступность получения качественного основного общего образования для всех обучающихся </w:t>
      </w:r>
      <w:r w:rsidR="0010395C">
        <w:rPr>
          <w:sz w:val="24"/>
          <w:szCs w:val="24"/>
          <w:lang w:eastAsia="ru-RU"/>
        </w:rPr>
        <w:t>школы</w:t>
      </w:r>
      <w:r>
        <w:rPr>
          <w:sz w:val="24"/>
          <w:szCs w:val="24"/>
          <w:lang w:eastAsia="ru-RU"/>
        </w:rPr>
        <w:t xml:space="preserve"> через достижение планируемых результатов обучения всеми обучающимися;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взаимодействие с социальными партнёрами;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своевременную диагностику и развитие способностей обучающихся, в том числе одарённых детей, их профессиональных склонностей</w:t>
      </w:r>
      <w:r w:rsidR="0010395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организацию научно-технического творчества, проектной и учебно-исследовательской деятельности обучающихся и их участие в  интеллектуальных и творческих соревнованиях;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</w:t>
      </w:r>
      <w:r w:rsidR="0010395C">
        <w:rPr>
          <w:sz w:val="24"/>
          <w:szCs w:val="24"/>
          <w:lang w:eastAsia="ru-RU"/>
        </w:rPr>
        <w:t>школьного</w:t>
      </w:r>
      <w:r>
        <w:rPr>
          <w:sz w:val="24"/>
          <w:szCs w:val="24"/>
          <w:lang w:eastAsia="ru-RU"/>
        </w:rPr>
        <w:t xml:space="preserve"> уклада;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участие обучающихся в процессе познания и преобразования  окружающей социальной среды для приобретения  реального социального опыта;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03745" w:rsidRDefault="00C03745" w:rsidP="00C037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адресована: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C03745" w:rsidRPr="003A4B67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результатах деятельности по достижению каждым обучающимся образовательных результатов;</w:t>
      </w:r>
    </w:p>
    <w:p w:rsidR="00C03745" w:rsidRPr="003A4B67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определения сферы ответственности за достижение результатов образовательной деятельности</w:t>
      </w:r>
      <w:r w:rsidR="0010395C">
        <w:rPr>
          <w:sz w:val="24"/>
          <w:szCs w:val="24"/>
          <w:lang w:eastAsia="ru-RU"/>
        </w:rPr>
        <w:t xml:space="preserve"> школы</w:t>
      </w:r>
      <w:r w:rsidRPr="003A4B67">
        <w:rPr>
          <w:sz w:val="24"/>
          <w:szCs w:val="24"/>
          <w:lang w:eastAsia="ru-RU"/>
        </w:rPr>
        <w:t>, родителей и обучающихся и возможностей для взаимодействия.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C03745" w:rsidRPr="003A4B67" w:rsidRDefault="00C03745" w:rsidP="00C03745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получения обучающимся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Социального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досуговой занятости и создание условий для удовлетворения интересов и развития разнообразных способностей детей;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Pr="003A4B67">
        <w:rPr>
          <w:sz w:val="24"/>
          <w:szCs w:val="24"/>
        </w:rPr>
        <w:t>Заказа родителей: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сохранение здоровья.</w:t>
      </w:r>
    </w:p>
    <w:p w:rsidR="00C03745" w:rsidRPr="003A4B67" w:rsidRDefault="00C03745" w:rsidP="00C03745">
      <w:pPr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b/>
          <w:sz w:val="24"/>
          <w:szCs w:val="24"/>
        </w:rPr>
      </w:pPr>
      <w:r w:rsidRPr="003A4B67">
        <w:rPr>
          <w:sz w:val="24"/>
          <w:szCs w:val="24"/>
        </w:rPr>
        <w:t xml:space="preserve">ООП ООО </w:t>
      </w:r>
      <w:r w:rsidR="0039375C">
        <w:rPr>
          <w:sz w:val="24"/>
          <w:szCs w:val="24"/>
        </w:rPr>
        <w:t>школы</w:t>
      </w:r>
      <w:r w:rsidRPr="003A4B67">
        <w:rPr>
          <w:sz w:val="24"/>
          <w:szCs w:val="24"/>
        </w:rPr>
        <w:t xml:space="preserve"> создана с учетом особенностей и традиций учреждения, предоставляющих большие возможности обучающимся в раскрытии интеллектуальных и творческих возможностей личности, в первую очередь, гуманитарной направленности.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A4B67">
        <w:rPr>
          <w:bCs/>
          <w:color w:val="000000"/>
          <w:sz w:val="24"/>
          <w:szCs w:val="24"/>
          <w:lang w:eastAsia="ru-RU"/>
        </w:rPr>
        <w:t>системно-деятельностный подход</w:t>
      </w:r>
      <w:r w:rsidRPr="003A4B67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который предполагает: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 w:rsidR="0039375C">
        <w:rPr>
          <w:bCs/>
          <w:color w:val="000000"/>
          <w:sz w:val="24"/>
          <w:szCs w:val="24"/>
          <w:lang w:eastAsia="ru-RU"/>
        </w:rPr>
        <w:t>школы</w:t>
      </w:r>
      <w:r w:rsidRPr="003A4B67">
        <w:rPr>
          <w:bCs/>
          <w:color w:val="000000"/>
          <w:sz w:val="24"/>
          <w:szCs w:val="24"/>
          <w:lang w:eastAsia="ru-RU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C03745" w:rsidRPr="003A4B67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переходом от учебных действий, характерных для начальной школы, на ступени основной  школы к единству мотивационно – смыслового и операционно-технического компонентов, становление которых осуществляется в форме учебного исследования. Формирование 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осуществлением</w:t>
      </w:r>
      <w:r>
        <w:rPr>
          <w:color w:val="000000"/>
          <w:sz w:val="24"/>
          <w:szCs w:val="24"/>
          <w:lang w:eastAsia="ru-RU"/>
        </w:rPr>
        <w:t xml:space="preserve"> на каждом возрастном уровне (11-13 и 13-15 лет) проектирования собственной учебной деятельности и построению перспективных жизненных планов;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изменением формы организации учебной деятельности и учебного сотрудничества от классно-урочной к практико – ориентированной, и </w:t>
      </w:r>
      <w:r>
        <w:rPr>
          <w:color w:val="000000"/>
          <w:sz w:val="24"/>
          <w:szCs w:val="24"/>
          <w:lang w:eastAsia="ru-RU"/>
        </w:rPr>
        <w:pgNum/>
      </w:r>
      <w:r>
        <w:rPr>
          <w:color w:val="000000"/>
          <w:sz w:val="24"/>
          <w:szCs w:val="24"/>
          <w:lang w:eastAsia="ru-RU"/>
        </w:rPr>
        <w:t>лекционно-лабораторной исследовательской.</w:t>
      </w:r>
    </w:p>
    <w:p w:rsidR="00C03745" w:rsidRDefault="00C03745" w:rsidP="00C03745">
      <w:pPr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C03745" w:rsidRPr="0071494C" w:rsidRDefault="00C03745" w:rsidP="00C037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bookmarkStart w:id="1" w:name="_Toc345944564"/>
      <w:r w:rsidRPr="0071494C">
        <w:rPr>
          <w:sz w:val="24"/>
          <w:szCs w:val="24"/>
        </w:rPr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>Планируемые результаты освоения обучающимися</w:t>
      </w:r>
      <w:bookmarkStart w:id="2" w:name="_Toc345944565"/>
      <w:bookmarkEnd w:id="1"/>
      <w:r w:rsidRPr="0071494C">
        <w:rPr>
          <w:sz w:val="24"/>
          <w:szCs w:val="24"/>
        </w:rPr>
        <w:t xml:space="preserve"> основной образовательной программы</w:t>
      </w:r>
      <w:bookmarkStart w:id="3" w:name="_Toc345944566"/>
      <w:bookmarkEnd w:id="2"/>
      <w:r w:rsidRPr="0071494C">
        <w:rPr>
          <w:sz w:val="24"/>
          <w:szCs w:val="24"/>
        </w:rPr>
        <w:t xml:space="preserve"> основного общего образования</w:t>
      </w:r>
      <w:bookmarkEnd w:id="3"/>
    </w:p>
    <w:p w:rsidR="00C03745" w:rsidRDefault="00C03745" w:rsidP="00C03745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Планируемые результаты освоения основной образовательной программы основного общего образования (далее – результаты) представляют собой систему </w:t>
      </w:r>
      <w:r>
        <w:rPr>
          <w:bCs/>
          <w:iCs/>
          <w:color w:val="000000"/>
          <w:sz w:val="24"/>
          <w:szCs w:val="24"/>
          <w:lang w:eastAsia="ru-RU"/>
        </w:rPr>
        <w:t>ведущих целевых установок и ожидаемых результатов образования.</w:t>
      </w:r>
      <w:r>
        <w:rPr>
          <w:color w:val="000000"/>
          <w:sz w:val="24"/>
          <w:szCs w:val="24"/>
          <w:lang w:eastAsia="ru-RU"/>
        </w:rPr>
        <w:t xml:space="preserve"> Они обеспечивают связь между требованиями ФГОС, реальным образовательным процессом 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В соответствии с требованиями ФГОС система   результатов – личностных, метапредметных и предметных – устанавливает и описывает классы </w:t>
      </w:r>
      <w:r>
        <w:rPr>
          <w:iCs/>
          <w:color w:val="000000"/>
          <w:sz w:val="24"/>
          <w:szCs w:val="24"/>
          <w:lang w:eastAsia="ru-RU"/>
        </w:rPr>
        <w:t>учебно-познавательных</w:t>
      </w:r>
      <w:r>
        <w:rPr>
          <w:color w:val="000000"/>
          <w:sz w:val="24"/>
          <w:szCs w:val="24"/>
          <w:lang w:eastAsia="ru-RU"/>
        </w:rPr>
        <w:t xml:space="preserve"> и </w:t>
      </w:r>
      <w:r>
        <w:rPr>
          <w:iCs/>
          <w:color w:val="000000"/>
          <w:sz w:val="24"/>
          <w:szCs w:val="24"/>
          <w:lang w:eastAsia="ru-RU"/>
        </w:rPr>
        <w:t>учебно-практических задач</w:t>
      </w:r>
      <w:r>
        <w:rPr>
          <w:color w:val="000000"/>
          <w:sz w:val="24"/>
          <w:szCs w:val="24"/>
          <w:lang w:eastAsia="ru-RU"/>
        </w:rPr>
        <w:t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метапредметные и предметные   результаты устанавливают и описывают следующие обобщённые классы учебно-познавательных и учебно-практических задач, предъявляемых обучающимся:</w:t>
      </w:r>
    </w:p>
    <w:p w:rsidR="00C03745" w:rsidRDefault="00C03745" w:rsidP="00C0374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C03745" w:rsidRDefault="00C03745" w:rsidP="00C03745">
      <w:pPr>
        <w:spacing w:after="0" w:line="240" w:lineRule="auto"/>
        <w:ind w:left="72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>
        <w:rPr>
          <w:iCs/>
          <w:color w:val="000000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  <w:lang w:eastAsia="ru-RU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  <w:lang w:eastAsia="ru-RU"/>
        </w:rPr>
        <w:t>стандартных алгоритмов и процедур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б) </w:t>
      </w:r>
      <w:r>
        <w:rPr>
          <w:iCs/>
          <w:color w:val="000000"/>
          <w:sz w:val="24"/>
          <w:szCs w:val="24"/>
          <w:lang w:eastAsia="ru-RU"/>
        </w:rPr>
        <w:t>выявлению и осознанию сущности и особенностей</w:t>
      </w:r>
      <w:r>
        <w:rPr>
          <w:color w:val="000000"/>
          <w:sz w:val="24"/>
          <w:szCs w:val="24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  <w:lang w:eastAsia="ru-RU"/>
        </w:rPr>
        <w:t>созданию и использованию моделей</w:t>
      </w:r>
      <w:r>
        <w:rPr>
          <w:color w:val="000000"/>
          <w:sz w:val="24"/>
          <w:szCs w:val="24"/>
          <w:lang w:eastAsia="ru-RU"/>
        </w:rPr>
        <w:t xml:space="preserve"> изучаемых объектов и процессов, схем;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в) </w:t>
      </w:r>
      <w:r>
        <w:rPr>
          <w:iCs/>
          <w:color w:val="000000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  <w:lang w:eastAsia="ru-RU"/>
        </w:rPr>
        <w:t xml:space="preserve"> между объектами и процессами;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 –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ИКТ – компетентности обучающихся, </w:t>
      </w:r>
    </w:p>
    <w:p w:rsidR="00C03745" w:rsidRDefault="00C03745" w:rsidP="00C03745">
      <w:pPr>
        <w:spacing w:after="0" w:line="240" w:lineRule="auto"/>
        <w:ind w:firstLine="454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реализуемой ФГОС ООО деятельностной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  <w:lang w:eastAsia="ru-RU"/>
        </w:rPr>
        <w:t>уровневого подхода</w:t>
      </w:r>
      <w:r>
        <w:rPr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</w:p>
    <w:p w:rsidR="00C03745" w:rsidRDefault="00C03745" w:rsidP="00C03745">
      <w:pPr>
        <w:spacing w:after="0" w:line="240" w:lineRule="auto"/>
        <w:ind w:firstLine="540"/>
        <w:jc w:val="both"/>
        <w:textAlignment w:val="baseline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структуре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результатов</w:t>
      </w:r>
      <w:r>
        <w:rPr>
          <w:color w:val="000000"/>
          <w:sz w:val="24"/>
          <w:szCs w:val="24"/>
          <w:lang w:eastAsia="ru-RU"/>
        </w:rPr>
        <w:t xml:space="preserve"> выделяются: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1) Ведущие целевые установки и основные ожидаемые результаты основного общего образования</w:t>
      </w:r>
      <w:r>
        <w:rPr>
          <w:color w:val="000000"/>
          <w:sz w:val="24"/>
          <w:szCs w:val="24"/>
          <w:lang w:eastAsia="ru-RU"/>
        </w:rPr>
        <w:t xml:space="preserve">. 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  <w:lang w:eastAsia="ru-RU"/>
        </w:rPr>
        <w:t>исключительно неперсонифицированной</w:t>
      </w:r>
      <w:r>
        <w:rPr>
          <w:color w:val="000000"/>
          <w:sz w:val="24"/>
          <w:szCs w:val="24"/>
          <w:lang w:eastAsia="ru-RU"/>
        </w:rPr>
        <w:t xml:space="preserve"> информации, а полученные результаты характеризуют эффективность образовательной деятельности </w:t>
      </w:r>
      <w:r w:rsidR="00236606">
        <w:rPr>
          <w:color w:val="000000"/>
          <w:sz w:val="24"/>
          <w:szCs w:val="24"/>
          <w:lang w:eastAsia="ru-RU"/>
        </w:rPr>
        <w:t>школы</w:t>
      </w:r>
      <w:r>
        <w:rPr>
          <w:color w:val="000000"/>
          <w:sz w:val="24"/>
          <w:szCs w:val="24"/>
          <w:lang w:eastAsia="ru-RU"/>
        </w:rPr>
        <w:t xml:space="preserve"> на федеральном, региональном и муниципальном уровнях.</w:t>
      </w:r>
    </w:p>
    <w:p w:rsidR="00C03745" w:rsidRDefault="00C03745" w:rsidP="00C03745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  <w:lang w:eastAsia="ru-RU"/>
        </w:rPr>
        <w:t>2)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AE487C">
        <w:rPr>
          <w:bCs/>
          <w:color w:val="000000"/>
          <w:sz w:val="24"/>
          <w:szCs w:val="24"/>
          <w:lang w:eastAsia="ru-RU"/>
        </w:rPr>
        <w:t>Р</w:t>
      </w:r>
      <w:r>
        <w:rPr>
          <w:bCs/>
          <w:color w:val="000000"/>
          <w:sz w:val="24"/>
          <w:szCs w:val="24"/>
          <w:lang w:eastAsia="ru-RU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Портфолио) и учитываются  при определении итоговой оценки.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Подобная структура представления результатов требует от учителя использования 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  <w:lang w:eastAsia="ru-RU"/>
        </w:rPr>
        <w:t>дифференциации требований</w:t>
      </w:r>
      <w:r>
        <w:rPr>
          <w:color w:val="000000"/>
          <w:sz w:val="24"/>
          <w:szCs w:val="24"/>
          <w:lang w:eastAsia="ru-RU"/>
        </w:rPr>
        <w:t xml:space="preserve"> к подготовке обучающихся.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ступени основного общего образования реализуются:</w:t>
      </w:r>
    </w:p>
    <w:p w:rsidR="00C03745" w:rsidRPr="00517C58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четыре </w:t>
      </w:r>
      <w:r>
        <w:rPr>
          <w:bCs/>
          <w:iCs/>
          <w:color w:val="000000"/>
          <w:sz w:val="24"/>
          <w:szCs w:val="24"/>
          <w:lang w:eastAsia="ru-RU"/>
        </w:rPr>
        <w:t>междисциплинарные учебные программы</w:t>
      </w:r>
      <w:r>
        <w:rPr>
          <w:color w:val="000000"/>
          <w:sz w:val="24"/>
          <w:szCs w:val="24"/>
          <w:lang w:eastAsia="ru-RU"/>
        </w:rPr>
        <w:t xml:space="preserve"> - «Формирование универсальных учебных действий», «Формирование ИКТ –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C03745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  <w:lang w:eastAsia="ru-RU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 и др.</w:t>
      </w:r>
    </w:p>
    <w:p w:rsidR="00C03745" w:rsidRPr="007A5627" w:rsidRDefault="00C03745" w:rsidP="00C03745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 xml:space="preserve">. </w:t>
      </w:r>
      <w:r w:rsidRPr="007A5627">
        <w:rPr>
          <w:b/>
        </w:rPr>
        <w:t>Система оценки достижения планируемых результатов освоения  Программы</w:t>
      </w:r>
    </w:p>
    <w:p w:rsidR="00C03745" w:rsidRPr="007A5627" w:rsidRDefault="00C03745" w:rsidP="00C03745">
      <w:pPr>
        <w:pStyle w:val="a6"/>
        <w:ind w:firstLine="708"/>
        <w:jc w:val="both"/>
      </w:pPr>
      <w:r>
        <w:t xml:space="preserve"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</w:t>
      </w:r>
      <w:r>
        <w:lastRenderedPageBreak/>
        <w:t>(</w:t>
      </w:r>
      <w:r w:rsidRPr="007A5627">
        <w:t>См. приложение   Положение о системе оценивания, формах, порядке, периодичности промежуточной аттестации и переводе обучающихся</w:t>
      </w:r>
      <w:r>
        <w:t>).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1. Предназначение программы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>
        <w:rPr>
          <w:color w:val="000000"/>
          <w:sz w:val="24"/>
          <w:szCs w:val="24"/>
          <w:lang w:eastAsia="ru-RU"/>
        </w:rPr>
        <w:t xml:space="preserve">ния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и служит основой для разработки примерных программ учебных предметов, курсов, дисциплин.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 xml:space="preserve">определяет: 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обучающимися, взаимосвязи содержания учебной и внеучебной деятельности школьников по развитию УУД;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  <w:lang w:eastAsia="ru-RU"/>
        </w:rPr>
        <w:t xml:space="preserve"> и</w:t>
      </w:r>
      <w:r w:rsidRPr="00304FDD">
        <w:rPr>
          <w:color w:val="000000"/>
          <w:sz w:val="24"/>
          <w:szCs w:val="24"/>
          <w:lang w:eastAsia="ru-RU"/>
        </w:rPr>
        <w:t>, описание техноло</w:t>
      </w:r>
      <w:r>
        <w:rPr>
          <w:color w:val="000000"/>
          <w:sz w:val="24"/>
          <w:szCs w:val="24"/>
          <w:lang w:eastAsia="ru-RU"/>
        </w:rPr>
        <w:t>гии включения развивающих задач</w:t>
      </w:r>
      <w:r w:rsidRPr="00304FDD">
        <w:rPr>
          <w:color w:val="000000"/>
          <w:sz w:val="24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условия развития УУД;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Цель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- обеспечение умения </w:t>
      </w:r>
      <w:r>
        <w:rPr>
          <w:color w:val="000000"/>
          <w:sz w:val="24"/>
          <w:szCs w:val="24"/>
          <w:lang w:eastAsia="ru-RU"/>
        </w:rPr>
        <w:t>гимназистов</w:t>
      </w:r>
      <w:r w:rsidRPr="00304FDD">
        <w:rPr>
          <w:color w:val="000000"/>
          <w:sz w:val="24"/>
          <w:szCs w:val="24"/>
          <w:lang w:eastAsia="ru-RU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  <w:lang w:eastAsia="ru-RU"/>
        </w:rPr>
        <w:t xml:space="preserve"> самоопределению,</w:t>
      </w:r>
      <w:r w:rsidRPr="00304FDD">
        <w:rPr>
          <w:color w:val="000000"/>
          <w:sz w:val="24"/>
          <w:szCs w:val="24"/>
          <w:lang w:eastAsia="ru-RU"/>
        </w:rPr>
        <w:t xml:space="preserve"> самосовершенствованию и саморазвитию.</w:t>
      </w:r>
    </w:p>
    <w:p w:rsidR="00C03745" w:rsidRPr="00444BB1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Задачи: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реализовать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деятельностный подход, положенный в основу ФГОС;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деятельностного подхода;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мониторинг процесса развития универсальных учебных действий обучающихся;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ценностные ориентиры содержания образования на ступени основного общего образования; 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перечень личностных и метапредметных результатов образования, определяемых в качестве метапредметных, предметных и личностных результатов;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систему типовых заданий для оценки сформированности личностных результатов и универсальных учебных действий;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3. Планируемые результаты усвоения обучающимися универсальных учебных действий</w:t>
      </w:r>
    </w:p>
    <w:p w:rsidR="00C03745" w:rsidRPr="0075317E" w:rsidRDefault="00C03745" w:rsidP="00C03745">
      <w:pPr>
        <w:spacing w:after="0" w:line="240" w:lineRule="auto"/>
        <w:ind w:firstLine="454"/>
        <w:jc w:val="both"/>
        <w:rPr>
          <w:color w:val="000000"/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</w:t>
      </w:r>
      <w:r w:rsidRPr="0075317E">
        <w:rPr>
          <w:color w:val="000000"/>
          <w:sz w:val="24"/>
          <w:szCs w:val="24"/>
          <w:lang w:eastAsia="ru-RU"/>
        </w:rPr>
        <w:lastRenderedPageBreak/>
        <w:t>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4. Технологические основы программы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</w:t>
      </w:r>
      <w:r w:rsidRPr="00304FDD">
        <w:rPr>
          <w:color w:val="000000"/>
          <w:sz w:val="24"/>
          <w:szCs w:val="24"/>
          <w:lang w:eastAsia="ru-RU"/>
        </w:rPr>
        <w:t>основе развития УУД в основной школе лежит системно-деятельностный подход. В соответствии с ним -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</w:t>
      </w:r>
      <w:r>
        <w:rPr>
          <w:color w:val="000000"/>
          <w:sz w:val="24"/>
          <w:szCs w:val="24"/>
          <w:lang w:eastAsia="ru-RU"/>
        </w:rPr>
        <w:t xml:space="preserve">сти. Поэтому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организуется работа по переходу от обучения как презентации системы знаний к активной работе обучающихся над заданиями, непосредственно связанными с проблемами реальной жизни.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УУД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организуется с использованием: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оперативной консультационной помощи учащимся с целью формирования культ</w:t>
      </w:r>
      <w:r>
        <w:rPr>
          <w:color w:val="000000"/>
          <w:sz w:val="24"/>
          <w:szCs w:val="24"/>
          <w:lang w:eastAsia="ru-RU"/>
        </w:rPr>
        <w:t xml:space="preserve">уры учебной деятельности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1719A9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исследовательской деятельности детей в форме совместных учебных и исследовательских работ учеников и учителей, оперативной и самостоятельной обработки результатов опытно-экспериментальной деятельности школьников под руководством учителей;</w:t>
      </w:r>
    </w:p>
    <w:p w:rsidR="00C03745" w:rsidRPr="006D415E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грамотного общения школьников между собой и школьников с педагогами, родителями и взрослыми;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средств телекоммуникации, формирующих умения и навыки получения необходимой информации из разнообразных источников;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эффективного инструмента контроля и коррекции результатов развивающей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универсальных учебных действий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происходит не только в форме занятий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клубов, секций).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Среди технологий, методов и приёмов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школе особое место отводится учебным ситуациям, которые специализированы для развития определённых УУД, которые могут быть построены не только на предметном содержании, но и надпредметном. Основными видами учебных ситуаций, используемыми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являются: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ситуация-проблема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проблемы, которая требует оперативного решения;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ситуация-иллюстрация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ситуация-оценка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ситуация-тренинг</w:t>
      </w:r>
      <w:r w:rsidRPr="0075317E">
        <w:rPr>
          <w:color w:val="000000"/>
          <w:sz w:val="24"/>
          <w:szCs w:val="24"/>
          <w:lang w:eastAsia="ru-RU"/>
        </w:rPr>
        <w:t xml:space="preserve"> - прототип стандартной или другой ситуации (тренинг возможно проводить как по описанию ситуации, так и по её решению).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Наряду с учебными ситуациями для развития УУД в подростковой школе используются следующие типы задач: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На развитие личностных универсальных учебных действий: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личностное самоопределение;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развитие Я-концепции;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смыслообразование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мотивацию;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нравственно-этическое оценивание.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коммуникативных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учёт позиции партнёра;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на организацию и осуществление сотрудничества;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передачу информации и отображению предметного содержания;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тренинги коммуникативных навыков;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ролевые игры;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групповые игры.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познавательных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выстраивание стратегии поиска решения задач;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сравнение, оценивание;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эмпирического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теоретического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на смысловое чтение.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регулятивных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планирование;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рефлексию;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ориентировку в ситуации;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прогнозирование;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целеполагание;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оценивание;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принятие решения;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самоконтроль;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коррекцию.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Одним из основных путей повышения мотивации и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Типология форм организации проектной деятельности (проектов) обучающихся в </w:t>
      </w:r>
      <w:r w:rsidR="00D45151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может быть представлена по следующим основаниям: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видам проектов: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содержанию: монопредметный, метапредметный, относящийся к области знаний (нескольким областям), относящийся к области деятельности и пр.;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количеству участников: индивидуальный, парный, малогрупповой (до 5 человек), групповой (до 15 человек), коллективн</w:t>
      </w:r>
      <w:r>
        <w:rPr>
          <w:color w:val="000000"/>
          <w:sz w:val="24"/>
          <w:szCs w:val="24"/>
          <w:lang w:eastAsia="ru-RU"/>
        </w:rPr>
        <w:t xml:space="preserve">ый (класс и более в рамках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>), муниципальный, городской, всероссийский, международный, сетевой (в рамках сложившейся партнёрской сети, в том числе в Интернете);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длительности (продолжительности) проекта: от проекта-урока до вертикального многолетнего проекта;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дидактической цели: ознакомление обучающихся с методами и технологиями проектной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проектная форма сотрудничества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партнёров, преду</w:t>
      </w:r>
      <w:r>
        <w:rPr>
          <w:color w:val="000000"/>
          <w:sz w:val="24"/>
          <w:szCs w:val="24"/>
          <w:lang w:eastAsia="ru-RU"/>
        </w:rPr>
        <w:t xml:space="preserve">сматривается, что педагоги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: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организуют в группе отношения взаимопонимания;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проводят эффективные групповые обсуждения;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 xml:space="preserve">обеспечивают обмен знаниями между членами группы для принятия эффективных совместных решений;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оказывают помощь в чётком формулировании целей группы и стимулируют проявления инициативы детей для достижения этих целей;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успешного осуществления учебно-исследовательской деятельности с обучающимися проводится работа по формированию у них следующих учебных действий: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постановка проблемы и аргументирование её актуальности;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формулировка гипотезы ис</w:t>
      </w:r>
      <w:r>
        <w:rPr>
          <w:color w:val="000000"/>
          <w:sz w:val="24"/>
          <w:szCs w:val="24"/>
          <w:lang w:eastAsia="ru-RU"/>
        </w:rPr>
        <w:t>следования и раскрытие замысла -</w:t>
      </w:r>
      <w:r w:rsidRPr="00304FDD">
        <w:rPr>
          <w:color w:val="000000"/>
          <w:sz w:val="24"/>
          <w:szCs w:val="24"/>
          <w:lang w:eastAsia="ru-RU"/>
        </w:rPr>
        <w:t xml:space="preserve"> сущности будущей деятельности;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планирование исследовательских работ и выбор необходимого инструментария;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оформление результатов учебно-исследовательской деятельности как конечного продукта;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зависимости от урочных и внеурочных занятий используются разные формы учебно-исследовательской деятельности.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урочных занятиях: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урок-исслед</w:t>
      </w:r>
      <w:r>
        <w:rPr>
          <w:color w:val="000000"/>
          <w:sz w:val="24"/>
          <w:szCs w:val="24"/>
          <w:lang w:eastAsia="ru-RU"/>
        </w:rPr>
        <w:t>ование, урок-лаборатория, урок -</w:t>
      </w:r>
      <w:r w:rsidRPr="00304FDD">
        <w:rPr>
          <w:color w:val="000000"/>
          <w:sz w:val="24"/>
          <w:szCs w:val="24"/>
          <w:lang w:eastAsia="ru-RU"/>
        </w:rPr>
        <w:t xml:space="preserve"> творческий отчёт, урок изобретательства, у</w:t>
      </w:r>
      <w:r>
        <w:rPr>
          <w:color w:val="000000"/>
          <w:sz w:val="24"/>
          <w:szCs w:val="24"/>
          <w:lang w:eastAsia="ru-RU"/>
        </w:rPr>
        <w:t>рок «Удивительное рядом», урок - рассказ об учёных, урок -</w:t>
      </w:r>
      <w:r w:rsidRPr="00304FDD">
        <w:rPr>
          <w:color w:val="000000"/>
          <w:sz w:val="24"/>
          <w:szCs w:val="24"/>
          <w:lang w:eastAsia="ru-RU"/>
        </w:rPr>
        <w:t xml:space="preserve"> защита исследовательских проектов, урок-экспертиза, урок «Патент на открытие», урок открытых мыслей и другое;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домашнее задание исследовательского характера.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внеурочных занятиях: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исследовательская практика обучающихся;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экспедиции -</w:t>
      </w:r>
      <w:r w:rsidRPr="00304FDD">
        <w:rPr>
          <w:color w:val="000000"/>
          <w:sz w:val="24"/>
          <w:szCs w:val="24"/>
          <w:lang w:eastAsia="ru-RU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факультативные занятия, предполагающие углублённое изучение предмета;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научное общество учащихся -</w:t>
      </w:r>
      <w:r w:rsidRPr="00304FDD">
        <w:rPr>
          <w:color w:val="000000"/>
          <w:sz w:val="24"/>
          <w:szCs w:val="24"/>
          <w:lang w:eastAsia="ru-RU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учащимися других школ;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5. Условия и средства формирования универсальных учебных действий</w:t>
      </w:r>
    </w:p>
    <w:p w:rsidR="00C03745" w:rsidRPr="00F34B1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bCs/>
          <w:color w:val="000000"/>
          <w:sz w:val="24"/>
          <w:szCs w:val="24"/>
          <w:lang w:eastAsia="ru-RU"/>
        </w:rPr>
        <w:t xml:space="preserve">Среди условий и средств формирования УУД в </w:t>
      </w:r>
      <w:r w:rsidR="00D45151">
        <w:rPr>
          <w:bCs/>
          <w:color w:val="000000"/>
          <w:sz w:val="24"/>
          <w:szCs w:val="24"/>
          <w:lang w:eastAsia="ru-RU"/>
        </w:rPr>
        <w:t>школе</w:t>
      </w:r>
      <w:r w:rsidRPr="00F34B15">
        <w:rPr>
          <w:bCs/>
          <w:color w:val="000000"/>
          <w:sz w:val="24"/>
          <w:szCs w:val="24"/>
          <w:lang w:eastAsia="ru-RU"/>
        </w:rPr>
        <w:t xml:space="preserve"> используются: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5.1. </w:t>
      </w:r>
      <w:r w:rsidRPr="00F34B15">
        <w:rPr>
          <w:bCs/>
          <w:color w:val="000000"/>
          <w:sz w:val="24"/>
          <w:szCs w:val="24"/>
          <w:lang w:eastAsia="ru-RU"/>
        </w:rPr>
        <w:t>Учебное сотрудничество, которое предполагает: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инициирование педагогом начальных действий </w:t>
      </w:r>
      <w:r w:rsidR="00D45151">
        <w:rPr>
          <w:color w:val="000000"/>
          <w:sz w:val="24"/>
          <w:szCs w:val="24"/>
          <w:lang w:eastAsia="ru-RU"/>
        </w:rPr>
        <w:t>школьников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создание атмосферы взаимопонимания в группе;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организацию общения учащихся;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совместное с детьми планирование способов учебной работы;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работу педагога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 по рефлексии детьми совершаемых учебных действий.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5.2.  Совместная деятельность</w:t>
      </w:r>
      <w:r w:rsidRPr="00F34B15">
        <w:rPr>
          <w:bCs/>
          <w:color w:val="000000"/>
          <w:sz w:val="24"/>
          <w:szCs w:val="24"/>
          <w:lang w:eastAsia="ru-RU"/>
        </w:rPr>
        <w:t xml:space="preserve"> гимназистов друг с другом и педагогом.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5.2.1. 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групповой работы</w:t>
      </w:r>
      <w:r w:rsidRPr="00F34B15">
        <w:rPr>
          <w:color w:val="000000"/>
          <w:sz w:val="24"/>
          <w:szCs w:val="24"/>
          <w:lang w:eastAsia="ru-RU"/>
        </w:rPr>
        <w:t>.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создания учебной мотивации;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пробуждения в учениках познавательного интереса;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стремления к успеху и одобрению;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снятия неуверенности в себе, боязни сделать ошибку и получить за это порицание;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способности к самостоятельной оценке своей работы;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формирования умения общаться и взаимодействовать с другими обучающимися.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 организации групповой рабо</w:t>
      </w:r>
      <w:r>
        <w:rPr>
          <w:color w:val="000000"/>
          <w:sz w:val="24"/>
          <w:szCs w:val="24"/>
          <w:lang w:eastAsia="ru-RU"/>
        </w:rPr>
        <w:t xml:space="preserve">ты класс делится на группы по 3 - </w:t>
      </w:r>
      <w:r w:rsidRPr="00304FDD">
        <w:rPr>
          <w:color w:val="000000"/>
          <w:sz w:val="24"/>
          <w:szCs w:val="24"/>
          <w:lang w:eastAsia="ru-RU"/>
        </w:rPr>
        <w:t xml:space="preserve">6 человек, чаще всего по 4 человека. Задание даётся группе, а не отдельному ученику.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Можно выделить три принципа организации совместной деятельности: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принцип индивидуальных вкладов;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позиционный принцип, при котором важно столкновение и координация разных позиций членов группы;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обучающихся при работе в группе могут распределяться по-разному: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все роли заранее распределены учителем;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участники группы сами выбирают себе роли.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Во время работы обучающихся в группах учит</w:t>
      </w:r>
      <w:r>
        <w:rPr>
          <w:color w:val="000000"/>
          <w:sz w:val="24"/>
          <w:szCs w:val="24"/>
          <w:lang w:eastAsia="ru-RU"/>
        </w:rPr>
        <w:t>ель занимает следующие позиции -</w:t>
      </w:r>
      <w:r w:rsidRPr="00304FDD">
        <w:rPr>
          <w:color w:val="000000"/>
          <w:sz w:val="24"/>
          <w:szCs w:val="24"/>
          <w:lang w:eastAsia="ru-RU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5.2.2.   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парной работы: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5.2.3</w:t>
      </w:r>
      <w:r w:rsidRPr="00F34B15">
        <w:rPr>
          <w:bCs/>
          <w:iCs/>
          <w:color w:val="000000"/>
          <w:sz w:val="24"/>
          <w:szCs w:val="24"/>
          <w:lang w:eastAsia="ru-RU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>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Проектная деятельность обучающихся как форма сотрудничества.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Используемые в </w:t>
      </w:r>
      <w:r w:rsidR="00D4515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типы ситуаций сотрудничества: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сверстниками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взрослым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ситуация взаимодействия со сверстниками без чёткого разделения функций.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конфликтного взаимодействия со сверстниками.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5.2.4.   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Дискуссия</w:t>
      </w:r>
    </w:p>
    <w:p w:rsidR="00C03745" w:rsidRPr="00304FDD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письменная дискуссия;</w:t>
      </w:r>
    </w:p>
    <w:p w:rsidR="00C03745" w:rsidRPr="00F34B15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color w:val="000000"/>
          <w:sz w:val="24"/>
          <w:szCs w:val="24"/>
          <w:lang w:eastAsia="ru-RU"/>
        </w:rPr>
        <w:t xml:space="preserve">устные формы учебных диалогов с одноклассниками и учителем.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5.2.5.   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Психологические тренинги с целью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взаимодействия в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невербальные навыки общения;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самопознания;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восприятия и понимания других людей;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учиться познавать себя через восприятие другого;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получить представление о «неверных средствах общения»;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положительную самооценку;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сформировать чувство уверенности в себе и осознание себя в новом качестве;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познакомить с понятием «конфликт»;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особенности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обучить способам выхода из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отработать ситуации предотвращения конфликтов;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закрепить навыки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снизить уровень конфликтности подростков.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5.2.6.   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34B15">
        <w:rPr>
          <w:bCs/>
          <w:iCs/>
          <w:color w:val="000000"/>
          <w:sz w:val="24"/>
          <w:szCs w:val="24"/>
          <w:lang w:eastAsia="ru-RU"/>
        </w:rPr>
        <w:t>доказательству, которое</w:t>
      </w:r>
      <w:r w:rsidRPr="00304FDD">
        <w:rPr>
          <w:color w:val="000000"/>
          <w:sz w:val="24"/>
          <w:szCs w:val="24"/>
          <w:lang w:eastAsia="ru-RU"/>
        </w:rPr>
        <w:t xml:space="preserve"> предполагает формирование умений по решению следующих задач: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анализ и воспроизведение готовых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опровержение предложенных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самостоятельный поиск, конструирование и осуществление доказательства.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этого используются ситуации, когда: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учитель сам формулирует то или иное положение и предлагает обучающимся доказать его;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ставит проблему, в ходе решения которой у обучающихся возникает потребность доказать правильность (истинность) выбранного пути решения.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5.2.7.  </w:t>
      </w:r>
      <w:r w:rsidRPr="00F34B15">
        <w:rPr>
          <w:bCs/>
          <w:iCs/>
          <w:color w:val="000000"/>
          <w:sz w:val="24"/>
          <w:szCs w:val="24"/>
          <w:lang w:eastAsia="ru-RU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  <w:lang w:eastAsia="ru-RU"/>
        </w:rPr>
        <w:t>трех основных сфер</w:t>
      </w:r>
      <w:r w:rsidRPr="00304FDD">
        <w:rPr>
          <w:color w:val="000000"/>
          <w:sz w:val="24"/>
          <w:szCs w:val="24"/>
          <w:lang w:eastAsia="ru-RU"/>
        </w:rPr>
        <w:t xml:space="preserve"> существования рефлексии: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коммуникации и кооперации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где предусматривается осознание человеком совершаемых действий и выделения их оснований.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самосознания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Я, прежде всего через осознание детьми всех компонентов учебной деятельности: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постановка всякой новой задачи как задачи с недостающими данными;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анализ наличия способов и средств выполнения задачи;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оценка своей готовности к решению проблемы;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самостоятельное изобретение недостающего способа действия (практически это перевод учебной задачи в творческую).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  <w:lang w:eastAsia="ru-RU"/>
        </w:rPr>
        <w:t>процессе: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  <w:lang w:eastAsia="ru-RU"/>
        </w:rPr>
        <w:t xml:space="preserve"> с учителем и особенно с одноклассниками;</w:t>
      </w:r>
    </w:p>
    <w:p w:rsidR="00C03745" w:rsidRPr="00444BB1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кооперации со сверстниками;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  <w:lang w:eastAsia="ru-RU"/>
        </w:rPr>
        <w:t xml:space="preserve"> учеников с взрослыми и сверстниками.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5.2.8</w:t>
      </w:r>
      <w:r w:rsidRPr="00F34B15">
        <w:rPr>
          <w:bCs/>
          <w:iCs/>
          <w:color w:val="000000"/>
          <w:sz w:val="24"/>
          <w:szCs w:val="24"/>
          <w:lang w:eastAsia="ru-RU"/>
        </w:rPr>
        <w:t>.     Педагогическое общение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выделяются</w:t>
      </w:r>
      <w:r>
        <w:rPr>
          <w:color w:val="000000"/>
          <w:sz w:val="24"/>
          <w:szCs w:val="24"/>
          <w:lang w:eastAsia="ru-RU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  <w:lang w:eastAsia="ru-RU"/>
        </w:rPr>
        <w:t xml:space="preserve">,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6. Мониторинг успешности программы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личностных результатов учебной деятельности обучающихся осуществляется в ходе различных мониторинговых исследований».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отслеживания в основной школе сформированности личностных и метапредметных учебных действий используется чаще всего различные методики (стандартизированные тесты, анкеты, опросники, проективные методики</w:t>
      </w:r>
      <w:r w:rsidRPr="00BB3EEC">
        <w:rPr>
          <w:color w:val="000000"/>
          <w:sz w:val="24"/>
          <w:szCs w:val="24"/>
          <w:lang w:eastAsia="ru-RU"/>
        </w:rPr>
        <w:t>). В случае разработки и пре</w:t>
      </w:r>
      <w:r>
        <w:rPr>
          <w:color w:val="000000"/>
          <w:sz w:val="24"/>
          <w:szCs w:val="24"/>
          <w:lang w:eastAsia="ru-RU"/>
        </w:rPr>
        <w:t>доставления г</w:t>
      </w:r>
      <w:r w:rsidRPr="00BB3EEC">
        <w:rPr>
          <w:color w:val="000000"/>
          <w:sz w:val="24"/>
          <w:szCs w:val="24"/>
          <w:lang w:eastAsia="ru-RU"/>
        </w:rPr>
        <w:t>имназии типовых заданий, проверяющие конкретные универсальные учебные действия, то они могут стать основным инструментом оценки сформированности УУД.</w:t>
      </w:r>
    </w:p>
    <w:p w:rsidR="00C03745" w:rsidRDefault="00C03745" w:rsidP="00C03745">
      <w:pPr>
        <w:spacing w:line="240" w:lineRule="auto"/>
      </w:pPr>
    </w:p>
    <w:p w:rsidR="00C03745" w:rsidRDefault="00C03745" w:rsidP="00C03745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12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</w:rPr>
          <w:t xml:space="preserve"> Программы отдельных учебных предметов </w:t>
        </w:r>
      </w:hyperlink>
    </w:p>
    <w:p w:rsidR="00C03745" w:rsidRDefault="00C03745" w:rsidP="00C03745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52B18">
        <w:rPr>
          <w:sz w:val="24"/>
          <w:szCs w:val="24"/>
          <w:lang w:eastAsia="ru-RU"/>
        </w:rPr>
        <w:t>Программы отдельных учебных предметов</w:t>
      </w:r>
      <w:r>
        <w:rPr>
          <w:sz w:val="24"/>
          <w:szCs w:val="24"/>
          <w:lang w:eastAsia="ru-RU"/>
        </w:rPr>
        <w:t xml:space="preserve"> вносят</w:t>
      </w:r>
      <w:r>
        <w:rPr>
          <w:color w:val="000000"/>
          <w:sz w:val="24"/>
          <w:szCs w:val="24"/>
          <w:lang w:eastAsia="ru-RU"/>
        </w:rPr>
        <w:t xml:space="preserve"> сущностный вклад  в развитие личности обучающихся, их способностей. Структура предметной программы  включает:</w:t>
      </w:r>
    </w:p>
    <w:p w:rsidR="00C03745" w:rsidRPr="00FA6925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FA6925">
        <w:rPr>
          <w:color w:val="000000"/>
          <w:sz w:val="24"/>
          <w:szCs w:val="24"/>
          <w:lang w:eastAsia="ru-RU"/>
        </w:rPr>
        <w:t>Пояснительную записку, составленную на основе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C0374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C03745" w:rsidRPr="00FA6925" w:rsidRDefault="00C03745" w:rsidP="00C03745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C03745" w:rsidRDefault="00C03745" w:rsidP="00C03745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Тематическое планирование, включающее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>, название и содержание тем, количество часов, отведённых на каждую тему, метапредметные результаты.</w:t>
      </w:r>
    </w:p>
    <w:p w:rsidR="00C03745" w:rsidRPr="005A3D0B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>Календарно-поурочное планирование, содержащее: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  <w:lang w:eastAsia="ru-RU"/>
        </w:rPr>
        <w:t xml:space="preserve"> отражающие общие цели образования; формирование ценностно-смысловых установок, развитие интереса, целенаправленное формирование и развитие познавательных потребностей и способностей обучающихся средствами различных предметов.                                    </w:t>
      </w:r>
    </w:p>
    <w:p w:rsidR="00C03745" w:rsidRPr="00094AF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 w:rsidRPr="00094AF5">
        <w:rPr>
          <w:sz w:val="24"/>
          <w:szCs w:val="24"/>
        </w:rPr>
        <w:t xml:space="preserve">Характеристика деятельности </w:t>
      </w:r>
      <w:r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r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Формы контроля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Домашнее задание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>
        <w:rPr>
          <w:sz w:val="24"/>
          <w:szCs w:val="24"/>
        </w:rPr>
        <w:t xml:space="preserve"> в соответствии с требованиями ФГОС ООО.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  <w:lang w:eastAsia="ru-RU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(См. приложение Учебные  программы  по предметам: «Русский язык», «Литература», «Англи</w:t>
      </w:r>
      <w:r w:rsidR="00D45151">
        <w:rPr>
          <w:color w:val="000000"/>
          <w:sz w:val="24"/>
          <w:szCs w:val="24"/>
          <w:lang w:eastAsia="ru-RU"/>
        </w:rPr>
        <w:t>йский  язык»,</w:t>
      </w:r>
      <w:r>
        <w:rPr>
          <w:color w:val="000000"/>
          <w:sz w:val="24"/>
          <w:szCs w:val="24"/>
          <w:lang w:eastAsia="ru-RU"/>
        </w:rPr>
        <w:t xml:space="preserve">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A6042B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6504C1" w:rsidRDefault="00C03745" w:rsidP="00C03745">
      <w:pPr>
        <w:pStyle w:val="aa"/>
        <w:jc w:val="both"/>
        <w:rPr>
          <w:b/>
        </w:rPr>
      </w:pPr>
      <w:r w:rsidRPr="006504C1">
        <w:rPr>
          <w:b/>
        </w:rPr>
        <w:t>2.3</w:t>
      </w:r>
      <w:r>
        <w:rPr>
          <w:b/>
        </w:rPr>
        <w:t>.</w:t>
      </w:r>
      <w:r w:rsidRPr="006504C1">
        <w:rPr>
          <w:b/>
        </w:rPr>
        <w:t xml:space="preserve"> Программа воспитания и социализации  обучащихся на ступени основного общего образования</w:t>
      </w:r>
    </w:p>
    <w:p w:rsidR="00C03745" w:rsidRPr="006504C1" w:rsidRDefault="00C03745" w:rsidP="00C03745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>1. Цель и задачи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 – «становиться лучше»;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морали –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обучающимся базовых национальных ценностей, духовных традиций народов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экологической культуры, культуры здорового и безопасного образа жизни.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доверия к другим людям, институтам гражданского общества, государству;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социализации обучающихся на ступени основного общего образования направлена на создание </w:t>
      </w:r>
      <w:r w:rsidRPr="00F74999">
        <w:rPr>
          <w:b/>
          <w:bCs/>
          <w:sz w:val="24"/>
          <w:szCs w:val="24"/>
        </w:rPr>
        <w:t xml:space="preserve">модели выпускника </w:t>
      </w:r>
      <w:r w:rsidR="002F5D93">
        <w:rPr>
          <w:b/>
          <w:bCs/>
          <w:sz w:val="24"/>
          <w:szCs w:val="24"/>
        </w:rPr>
        <w:t>школы</w:t>
      </w:r>
      <w:r w:rsidRPr="00F74999">
        <w:rPr>
          <w:b/>
          <w:bCs/>
          <w:sz w:val="24"/>
          <w:szCs w:val="24"/>
        </w:rPr>
        <w:t>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Модель выпускника 9 класса: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F74999">
        <w:rPr>
          <w:sz w:val="24"/>
          <w:szCs w:val="24"/>
        </w:rPr>
        <w:t>профессиональной среде, владеющий навыками коммуникации;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– подросток, обладающий запасом духовных и нравственных качеств, таких как: </w:t>
      </w:r>
      <w:r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C03745" w:rsidRPr="00F74999" w:rsidRDefault="00C03745" w:rsidP="00C03745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2. Основные направления и ценностные основы воспитания и социализации обучающихся </w:t>
      </w:r>
      <w:r w:rsidR="002F5D93">
        <w:rPr>
          <w:b/>
          <w:bCs/>
          <w:sz w:val="24"/>
          <w:szCs w:val="24"/>
        </w:rPr>
        <w:t>школы</w:t>
      </w:r>
    </w:p>
    <w:p w:rsidR="00C03745" w:rsidRPr="00F74999" w:rsidRDefault="00C03745" w:rsidP="00C03745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обучающихся  в </w:t>
      </w:r>
      <w:r w:rsidR="002F5D93">
        <w:rPr>
          <w:sz w:val="24"/>
          <w:szCs w:val="24"/>
        </w:rPr>
        <w:t>школе</w:t>
      </w:r>
      <w:r w:rsidRPr="00F74999">
        <w:rPr>
          <w:sz w:val="24"/>
          <w:szCs w:val="24"/>
        </w:rPr>
        <w:t xml:space="preserve">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духовно-нравственного развития и воспитания обучающихся  осуществляется по следующим направлениям: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</w:t>
      </w:r>
      <w:r w:rsidRPr="00F74999">
        <w:rPr>
          <w:sz w:val="24"/>
          <w:szCs w:val="24"/>
        </w:rPr>
        <w:lastRenderedPageBreak/>
        <w:t>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3. Принципы и особенности организации содержания воспитания и социализации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>ринцип системно - деятельностной</w:t>
      </w:r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Принцип системно-деятельностной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lastRenderedPageBreak/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превосходная степень нравственного представления о должном.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следования нравственному примеру.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собственной системы ценностей невозможны без диалогического общения ребенка со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Идентификация – устойчивое отождествление себя со значимым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</w:t>
      </w:r>
      <w:r w:rsidR="002F5D93">
        <w:rPr>
          <w:sz w:val="24"/>
          <w:szCs w:val="24"/>
        </w:rPr>
        <w:t xml:space="preserve">, развиты механизмы подражания,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полисубъектности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системно-деятельностной организации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духовно-нравственного развития системно-деятельностный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С</w:t>
      </w:r>
      <w:r w:rsidRPr="00115586">
        <w:rPr>
          <w:sz w:val="24"/>
          <w:szCs w:val="24"/>
        </w:rPr>
        <w:t>истемно-деятельностный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C03745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>который содержит задачи, соответствующую систему базовых ценностей, особенности организации содержания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детельности отражены в приложении (см. </w:t>
      </w:r>
      <w:r w:rsidRPr="00850576">
        <w:rPr>
          <w:sz w:val="24"/>
          <w:szCs w:val="24"/>
        </w:rPr>
        <w:t>Основное содержание воспитания и социализации, виды деятельности и формы занятий с обучающимися</w:t>
      </w:r>
      <w:r>
        <w:rPr>
          <w:b/>
          <w:sz w:val="24"/>
          <w:szCs w:val="24"/>
        </w:rPr>
        <w:t xml:space="preserve">) </w:t>
      </w:r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C03745" w:rsidRPr="00F74999" w:rsidSect="00C03745">
          <w:footerReference w:type="default" r:id="rId13"/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5. 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 xml:space="preserve">, подробно описанных в приложении (см.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t xml:space="preserve">6. Основные формы организации педагогической поддержки социализации обучающихся.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lastRenderedPageBreak/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8. 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здоровьесберегающая деятельность </w:t>
      </w:r>
      <w:r w:rsidR="002F5D93">
        <w:rPr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 ступени основного общего образования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9. Основные формы повышения педагогической культуры родителей (законных представителей)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-деятельностная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см. приложение.</w:t>
      </w:r>
    </w:p>
    <w:p w:rsidR="00C03745" w:rsidRDefault="00C03745" w:rsidP="00C03745">
      <w:pPr>
        <w:spacing w:line="240" w:lineRule="auto"/>
        <w:rPr>
          <w:sz w:val="24"/>
          <w:szCs w:val="24"/>
        </w:r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0</w:t>
      </w:r>
      <w:r w:rsidRPr="006504C1">
        <w:rPr>
          <w:rFonts w:ascii="Times New Roman" w:hAnsi="Times New Roman"/>
          <w:color w:val="auto"/>
          <w:sz w:val="24"/>
          <w:szCs w:val="24"/>
        </w:rPr>
        <w:t>. Планируемые результаты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1</w:t>
      </w:r>
      <w:r w:rsidRPr="006504C1">
        <w:rPr>
          <w:rFonts w:ascii="Times New Roman" w:hAnsi="Times New Roman"/>
          <w:color w:val="auto"/>
          <w:sz w:val="24"/>
          <w:szCs w:val="24"/>
        </w:rPr>
        <w:t>. Мониторинг эффективности реализации образовательным учреждением программы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Основной целью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 В рамках психолого-педагогического исследования следует выделить три этапа: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Положительная динамика (тенденция повышения уровня нравственного развития обучающихся) –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интерпретационном и контрольным этапах исследования. 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>модель адаптации обучающихя)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>Программа адаптации обучающихся</w:t>
      </w:r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первые полгода обучения. Особенно остро этот стресс испытывают те обучащиеся, которые попали в новую для себя среду, т.е. ученики пятых, восьмых и десятых классов гимназии. </w:t>
      </w:r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комплексной психолого-социально-педагогической помощи и поддержки обучающимся в периоды адаптации на всех ступенях обучения.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образования. Принцип обеспечивает связь программы адаптации обучающихся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детей-дезадаптантов,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>— </w:t>
      </w:r>
      <w:r w:rsidRPr="003E5235">
        <w:rPr>
          <w:rStyle w:val="31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</w:t>
      </w:r>
      <w:r w:rsidR="002F5D93">
        <w:rPr>
          <w:sz w:val="24"/>
          <w:szCs w:val="24"/>
        </w:rPr>
        <w:t>.</w:t>
      </w:r>
      <w:r w:rsidRPr="003E5235">
        <w:rPr>
          <w:sz w:val="24"/>
          <w:szCs w:val="24"/>
        </w:rPr>
        <w:t xml:space="preserve"> </w:t>
      </w:r>
      <w:bookmarkStart w:id="7" w:name="bookmark390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Диагностическая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комплексной социально-психолого-педагогической диагностики обучающихся в адаптационные периоды;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системный разносторонний контроль за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/>
          <w:iCs/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Профилактическая работа включает: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Cs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i/>
          <w:iCs/>
          <w:sz w:val="24"/>
          <w:szCs w:val="24"/>
        </w:rPr>
        <w:t xml:space="preserve"> </w:t>
      </w:r>
      <w:r w:rsidRPr="003E5235">
        <w:rPr>
          <w:rStyle w:val="149"/>
          <w:iCs/>
          <w:sz w:val="24"/>
          <w:szCs w:val="24"/>
        </w:rPr>
        <w:t>систему мероприятий по предупреждению дезадаптации у обучающихся.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Коррекционно-развивающая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реализацию комплексного индивидуально ориентированного социально-психолого-педагогического сопровождения в условиях образовательного процесса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Консультативная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выработку совместных обоснованных рекомендаций по основным направлениям работы с обучающимися в адаптационный период, единых для всех участников образовательного процесса;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консультирование специалистами педагогов по выбору методов и приёмов работы с обучающимися в период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Информационно-просветительская работа предусматривает: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сопровождения обучающихся в адаптационный период.</w:t>
      </w:r>
      <w:bookmarkStart w:id="8" w:name="bookmark391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1"/>
          <w:sz w:val="24"/>
          <w:szCs w:val="24"/>
        </w:rPr>
        <w:lastRenderedPageBreak/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1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многоаспектный анализ личностного и познавательного развития обучающегося;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i/>
          <w:iCs/>
          <w:sz w:val="24"/>
          <w:szCs w:val="24"/>
        </w:rPr>
        <w:t>Психолого-педагогическое обеспечение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психолого-педагогические условия (учёт возрастных и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здоровьесберегающие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i/>
          <w:iCs/>
          <w:sz w:val="24"/>
          <w:szCs w:val="24"/>
        </w:rPr>
        <w:t>Программно-методическое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В процессе реализации программы адаптации обучающихся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i/>
          <w:iCs/>
          <w:sz w:val="24"/>
          <w:szCs w:val="24"/>
        </w:rPr>
        <w:t>Материально-техническое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образовательного учреждения. 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обеспечивающей воспитание, обучение, социальную адаптацию детей;</w:t>
      </w:r>
    </w:p>
    <w:p w:rsidR="00C03745" w:rsidRPr="002F5D93" w:rsidRDefault="00C03745" w:rsidP="002F5D93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обучающимися.</w:t>
      </w:r>
      <w:r w:rsidRPr="003E5235">
        <w:rPr>
          <w:sz w:val="24"/>
          <w:szCs w:val="24"/>
        </w:rPr>
        <w:br w:type="page"/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lastRenderedPageBreak/>
        <w:t>3.0.</w:t>
      </w:r>
      <w:r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C03745" w:rsidRPr="00E5492D" w:rsidRDefault="00C03745" w:rsidP="00C03745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C03745" w:rsidRPr="0013319C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C03745" w:rsidRDefault="00C03745" w:rsidP="00C03745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Минобрнауки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C03745" w:rsidRDefault="00C03745" w:rsidP="00C03745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C03745" w:rsidRDefault="00C03745" w:rsidP="00C03745">
      <w:pPr>
        <w:pStyle w:val="a6"/>
        <w:jc w:val="both"/>
      </w:pPr>
      <w:r w:rsidRPr="00661F60"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C03745" w:rsidRDefault="00C03745" w:rsidP="00C03745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>
        <w:t xml:space="preserve">                                                Обязательная нагрузка на обучающихся: 5 класса – 3</w:t>
      </w:r>
      <w:r w:rsidR="00525B40">
        <w:t>1</w:t>
      </w:r>
      <w:r>
        <w:t xml:space="preserve">час в неделю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 класса -  32 час в неделю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7 класса -  34 часа в неделю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 класса -  3</w:t>
      </w:r>
      <w:r w:rsidR="00525B40">
        <w:t>6</w:t>
      </w:r>
      <w:r>
        <w:t xml:space="preserve"> часа в неделю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9 класса -  3</w:t>
      </w:r>
      <w:r w:rsidR="00525B40">
        <w:t>6</w:t>
      </w:r>
      <w:r>
        <w:tab/>
        <w:t xml:space="preserve"> часа в неделю                                      Предельная аудиторная учебная нагрузка на обучающихся :                                                     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   </w:t>
      </w:r>
    </w:p>
    <w:p w:rsidR="00C03745" w:rsidRDefault="00525B40" w:rsidP="00C03745">
      <w:pPr>
        <w:pStyle w:val="a6"/>
        <w:spacing w:before="0" w:beforeAutospacing="0" w:after="0" w:afterAutospacing="0"/>
        <w:ind w:right="27"/>
      </w:pPr>
      <w:r>
        <w:t>Изменения</w:t>
      </w:r>
      <w:r w:rsidR="00C03745">
        <w:t>, внесенные в обязательную часть из часов формируемых участниками образовательного процесса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04"/>
        <w:gridCol w:w="958"/>
        <w:gridCol w:w="1329"/>
        <w:gridCol w:w="3351"/>
      </w:tblGrid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 xml:space="preserve">Образовательная </w:t>
            </w:r>
            <w:r>
              <w:lastRenderedPageBreak/>
              <w:t>область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 xml:space="preserve">Предмет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Количеств</w:t>
            </w:r>
            <w:r>
              <w:lastRenderedPageBreak/>
              <w:t>о часов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>Цель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Общественно-научные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Обществознание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B24850" w:rsidRDefault="00525B40" w:rsidP="002A49F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t>школьный</w:t>
            </w:r>
            <w:r w:rsidR="00C03745">
              <w:t xml:space="preserve"> компонент. Формирование</w:t>
            </w:r>
            <w:r w:rsidR="00C03745" w:rsidRPr="00B24850">
              <w:rPr>
                <w:bCs/>
                <w:sz w:val="24"/>
                <w:szCs w:val="24"/>
              </w:rPr>
              <w:t xml:space="preserve"> </w:t>
            </w:r>
            <w:r w:rsidR="00C03745">
              <w:rPr>
                <w:bCs/>
                <w:sz w:val="24"/>
                <w:szCs w:val="24"/>
              </w:rPr>
              <w:t>с</w:t>
            </w:r>
            <w:r w:rsidR="00C03745" w:rsidRPr="00B24850">
              <w:rPr>
                <w:bCs/>
                <w:sz w:val="24"/>
                <w:szCs w:val="24"/>
              </w:rPr>
              <w:t>оциальн</w:t>
            </w:r>
            <w:r w:rsidR="00C03745">
              <w:rPr>
                <w:bCs/>
                <w:sz w:val="24"/>
                <w:szCs w:val="24"/>
              </w:rPr>
              <w:t>ой  сущности личности</w:t>
            </w:r>
          </w:p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spacing w:line="240" w:lineRule="auto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</w:tbl>
    <w:p w:rsidR="00C03745" w:rsidRDefault="00C03745" w:rsidP="00C03745">
      <w:pPr>
        <w:pStyle w:val="a6"/>
        <w:spacing w:before="0" w:beforeAutospacing="0" w:after="0" w:afterAutospacing="0"/>
        <w:ind w:right="72"/>
        <w:rPr>
          <w:b/>
        </w:rPr>
        <w:sectPr w:rsidR="00C03745" w:rsidSect="002A49FF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011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2"/>
        <w:gridCol w:w="2529"/>
        <w:gridCol w:w="768"/>
        <w:gridCol w:w="557"/>
        <w:gridCol w:w="632"/>
        <w:gridCol w:w="738"/>
        <w:gridCol w:w="26"/>
        <w:gridCol w:w="13"/>
        <w:gridCol w:w="531"/>
        <w:gridCol w:w="13"/>
        <w:gridCol w:w="13"/>
        <w:gridCol w:w="883"/>
        <w:gridCol w:w="13"/>
        <w:gridCol w:w="13"/>
      </w:tblGrid>
      <w:tr w:rsidR="00C03745" w:rsidTr="002A49FF">
        <w:trPr>
          <w:trHeight w:val="54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03745" w:rsidRDefault="00C03745" w:rsidP="002A49FF">
            <w:pPr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</w:t>
            </w:r>
          </w:p>
          <w:p w:rsidR="00C03745" w:rsidRDefault="00C03745" w:rsidP="002A49FF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</w:t>
            </w:r>
          </w:p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C03745" w:rsidTr="002A49FF">
        <w:trPr>
          <w:gridAfter w:val="2"/>
          <w:wAfter w:w="26" w:type="dxa"/>
          <w:trHeight w:val="7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C03745" w:rsidTr="002A49FF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C03745" w:rsidTr="002A49FF">
        <w:trPr>
          <w:trHeight w:val="330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Филология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</w:tr>
      <w:tr w:rsidR="00C03745" w:rsidTr="002A49FF">
        <w:trPr>
          <w:trHeight w:val="37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 w:rsidR="00267730">
              <w:rPr>
                <w:bCs/>
              </w:rPr>
              <w:t>5</w:t>
            </w:r>
          </w:p>
        </w:tc>
      </w:tr>
      <w:tr w:rsidR="00C03745" w:rsidTr="002A49FF">
        <w:trPr>
          <w:trHeight w:val="360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trHeight w:val="589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Родной язык и 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E7E6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03745" w:rsidTr="002A49FF">
        <w:trPr>
          <w:trHeight w:val="427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10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</w:tr>
      <w:tr w:rsidR="00C03745" w:rsidTr="002A49FF">
        <w:trPr>
          <w:trHeight w:val="2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267730" w:rsidTr="00C15BFA">
        <w:trPr>
          <w:trHeight w:val="402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12</w:t>
            </w:r>
          </w:p>
        </w:tc>
      </w:tr>
      <w:tr w:rsidR="00267730" w:rsidTr="00C15BFA">
        <w:trPr>
          <w:trHeight w:val="392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КТНД               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</w:tr>
      <w:tr w:rsidR="00267730" w:rsidTr="00C15BFA">
        <w:trPr>
          <w:trHeight w:val="330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История Дагестана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67730" w:rsidTr="00C15BFA">
        <w:trPr>
          <w:trHeight w:val="563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67730" w:rsidTr="00C15BFA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C15BFA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</w:tr>
      <w:tr w:rsidR="00C03745" w:rsidTr="002A49FF">
        <w:trPr>
          <w:trHeight w:val="85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Основы религиозной культуры и светской этики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525B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267730" w:rsidTr="00C15BFA">
        <w:trPr>
          <w:trHeight w:val="18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Естественно-научные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267730" w:rsidTr="00C15BFA">
        <w:trPr>
          <w:trHeight w:val="215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</w:tr>
      <w:tr w:rsidR="00267730" w:rsidTr="00C15BFA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C15BFA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природоведение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3745" w:rsidTr="002A49FF">
        <w:trPr>
          <w:trHeight w:val="25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21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30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</w:tr>
      <w:tr w:rsidR="00C03745" w:rsidTr="002A49FF">
        <w:trPr>
          <w:gridAfter w:val="1"/>
          <w:wAfter w:w="13" w:type="dxa"/>
          <w:trHeight w:val="413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 культура и Основы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</w:tr>
      <w:tr w:rsidR="00C03745" w:rsidTr="002A49FF">
        <w:trPr>
          <w:gridAfter w:val="1"/>
          <w:wAfter w:w="13" w:type="dxa"/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gridAfter w:val="1"/>
          <w:wAfter w:w="13" w:type="dxa"/>
          <w:trHeight w:val="284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C44DC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C44DCC"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4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267730">
              <w:rPr>
                <w:bCs/>
              </w:rPr>
              <w:t>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169</w:t>
            </w:r>
          </w:p>
        </w:tc>
      </w:tr>
      <w:tr w:rsidR="00C03745" w:rsidTr="002A49FF">
        <w:trPr>
          <w:gridAfter w:val="1"/>
          <w:wAfter w:w="13" w:type="dxa"/>
          <w:trHeight w:val="301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gridAfter w:val="1"/>
          <w:wAfter w:w="13" w:type="dxa"/>
          <w:trHeight w:val="232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35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172</w:t>
            </w:r>
          </w:p>
        </w:tc>
      </w:tr>
    </w:tbl>
    <w:p w:rsidR="00C03745" w:rsidRDefault="00C03745" w:rsidP="00C03745">
      <w:pPr>
        <w:spacing w:line="240" w:lineRule="auto"/>
        <w:rPr>
          <w:b/>
          <w:sz w:val="24"/>
          <w:szCs w:val="24"/>
        </w:rPr>
      </w:pPr>
    </w:p>
    <w:p w:rsidR="00C03745" w:rsidRPr="008A0930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  <w:lang w:eastAsia="ru-RU"/>
        </w:rPr>
        <w:t>основной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 школе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Занятия в классах </w:t>
      </w:r>
      <w:r>
        <w:rPr>
          <w:color w:val="000000"/>
          <w:sz w:val="24"/>
          <w:szCs w:val="24"/>
          <w:lang w:eastAsia="ru-RU"/>
        </w:rPr>
        <w:t>основной школы гимназии проводятся в режиме 6</w:t>
      </w:r>
      <w:r w:rsidRPr="00304FDD">
        <w:rPr>
          <w:color w:val="000000"/>
          <w:sz w:val="24"/>
          <w:szCs w:val="24"/>
          <w:lang w:eastAsia="ru-RU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  <w:lang w:eastAsia="ru-RU"/>
        </w:rPr>
        <w:t xml:space="preserve"> 45</w:t>
      </w:r>
      <w:r w:rsidRPr="00304FDD">
        <w:rPr>
          <w:color w:val="000000"/>
          <w:sz w:val="24"/>
          <w:szCs w:val="24"/>
          <w:lang w:eastAsia="ru-RU"/>
        </w:rPr>
        <w:t xml:space="preserve"> минут. Занятия проводятся в одну смену.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Достижение целей </w:t>
      </w:r>
      <w:r>
        <w:rPr>
          <w:color w:val="000000"/>
          <w:sz w:val="24"/>
          <w:szCs w:val="24"/>
          <w:lang w:eastAsia="ru-RU"/>
        </w:rPr>
        <w:t xml:space="preserve">программы </w:t>
      </w:r>
      <w:r w:rsidRPr="00304FDD">
        <w:rPr>
          <w:color w:val="000000"/>
          <w:sz w:val="24"/>
          <w:szCs w:val="24"/>
          <w:lang w:eastAsia="ru-RU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  <w:lang w:eastAsia="ru-RU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  <w:lang w:eastAsia="ru-RU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Образовательное пространство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кабинет дистанционного обучения ,</w:t>
      </w:r>
      <w:r w:rsidRPr="00304FDD">
        <w:rPr>
          <w:color w:val="000000"/>
          <w:sz w:val="24"/>
          <w:szCs w:val="24"/>
          <w:lang w:eastAsia="ru-RU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  <w:lang w:eastAsia="ru-RU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  <w:lang w:eastAsia="ru-RU"/>
        </w:rPr>
        <w:t xml:space="preserve">), пространства внеучебной деятельности и т.д. </w:t>
      </w:r>
    </w:p>
    <w:p w:rsidR="00C03745" w:rsidRPr="002D1287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2D1287">
        <w:rPr>
          <w:b/>
          <w:bCs/>
          <w:color w:val="000000"/>
          <w:sz w:val="24"/>
          <w:szCs w:val="24"/>
          <w:lang w:eastAsia="ru-RU"/>
        </w:rPr>
        <w:t xml:space="preserve">Предпрофильная подготовка </w:t>
      </w:r>
      <w:r>
        <w:rPr>
          <w:b/>
          <w:bCs/>
          <w:color w:val="000000"/>
          <w:sz w:val="24"/>
          <w:szCs w:val="24"/>
          <w:lang w:eastAsia="ru-RU"/>
        </w:rPr>
        <w:t>обу</w:t>
      </w:r>
      <w:r w:rsidRPr="002D1287">
        <w:rPr>
          <w:b/>
          <w:bCs/>
          <w:color w:val="000000"/>
          <w:sz w:val="24"/>
          <w:szCs w:val="24"/>
          <w:lang w:eastAsia="ru-RU"/>
        </w:rPr>
        <w:t>ча</w:t>
      </w:r>
      <w:r>
        <w:rPr>
          <w:b/>
          <w:bCs/>
          <w:color w:val="000000"/>
          <w:sz w:val="24"/>
          <w:szCs w:val="24"/>
          <w:lang w:eastAsia="ru-RU"/>
        </w:rPr>
        <w:t>ю</w:t>
      </w:r>
      <w:r w:rsidRPr="002D1287">
        <w:rPr>
          <w:b/>
          <w:bCs/>
          <w:color w:val="000000"/>
          <w:sz w:val="24"/>
          <w:szCs w:val="24"/>
          <w:lang w:eastAsia="ru-RU"/>
        </w:rPr>
        <w:t>щихся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период обучения в 9-м классе каждый обучающийся проходит предпрофильную подготовку (профильную ориен</w:t>
      </w:r>
      <w:r>
        <w:rPr>
          <w:color w:val="000000"/>
          <w:sz w:val="24"/>
          <w:szCs w:val="24"/>
          <w:lang w:eastAsia="ru-RU"/>
        </w:rPr>
        <w:t>тацию) к обучению в старшей (10</w:t>
      </w:r>
      <w:r w:rsidRPr="00304FDD">
        <w:rPr>
          <w:color w:val="000000"/>
          <w:sz w:val="24"/>
          <w:szCs w:val="24"/>
          <w:lang w:eastAsia="ru-RU"/>
        </w:rPr>
        <w:t xml:space="preserve">–11 классы) профильной школе. 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Цель предпрофильной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  <w:lang w:eastAsia="ru-RU"/>
        </w:rPr>
        <w:t xml:space="preserve">классах </w:t>
      </w:r>
      <w:r w:rsidRPr="00304FDD">
        <w:rPr>
          <w:color w:val="000000"/>
          <w:sz w:val="24"/>
          <w:szCs w:val="24"/>
          <w:lang w:eastAsia="ru-RU"/>
        </w:rPr>
        <w:t xml:space="preserve">или учреждениях </w:t>
      </w:r>
      <w:r>
        <w:rPr>
          <w:color w:val="000000"/>
          <w:sz w:val="24"/>
          <w:szCs w:val="24"/>
          <w:lang w:eastAsia="ru-RU"/>
        </w:rPr>
        <w:t xml:space="preserve">среднего </w:t>
      </w:r>
      <w:r w:rsidRPr="00304FDD">
        <w:rPr>
          <w:color w:val="000000"/>
          <w:sz w:val="24"/>
          <w:szCs w:val="24"/>
          <w:lang w:eastAsia="ru-RU"/>
        </w:rPr>
        <w:t xml:space="preserve">профессионального образования.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качестве критериев готовности учащихся 9 классов к выбору профиля обучения в старшей школе определены: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выраженность ценностных ориентаций у ученика, связанных с профилем обучения и соответствующими ему направлениями по</w:t>
      </w:r>
      <w:r w:rsidR="00267730">
        <w:rPr>
          <w:color w:val="000000"/>
          <w:sz w:val="24"/>
          <w:szCs w:val="24"/>
          <w:lang w:eastAsia="ru-RU"/>
        </w:rPr>
        <w:t>слешкольного</w:t>
      </w:r>
      <w:r w:rsidRPr="00304FDD">
        <w:rPr>
          <w:color w:val="000000"/>
          <w:sz w:val="24"/>
          <w:szCs w:val="24"/>
          <w:lang w:eastAsia="ru-RU"/>
        </w:rPr>
        <w:t xml:space="preserve"> образования;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наличие индивидуально выраженных целей профильного обучения;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Содержание предпрофильной подготовки складывается из двух основных компонентов: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предметных, межпредметных и ориентационных курсов по выбору:. 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комплекс</w:t>
      </w:r>
      <w:r>
        <w:rPr>
          <w:color w:val="000000"/>
          <w:sz w:val="24"/>
          <w:szCs w:val="24"/>
          <w:lang w:eastAsia="ru-RU"/>
        </w:rPr>
        <w:t>а</w:t>
      </w:r>
      <w:r w:rsidRPr="00304FDD">
        <w:rPr>
          <w:color w:val="000000"/>
          <w:sz w:val="24"/>
          <w:szCs w:val="24"/>
          <w:lang w:eastAsia="ru-RU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  <w:lang w:eastAsia="ru-RU"/>
        </w:rPr>
        <w:t>различными</w:t>
      </w:r>
      <w:r w:rsidRPr="00304FDD">
        <w:rPr>
          <w:color w:val="000000"/>
          <w:sz w:val="24"/>
          <w:szCs w:val="24"/>
          <w:lang w:eastAsia="ru-RU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  <w:lang w:eastAsia="ru-RU"/>
        </w:rPr>
        <w:t>8-</w:t>
      </w:r>
      <w:r w:rsidRPr="00304FDD">
        <w:rPr>
          <w:color w:val="000000"/>
          <w:sz w:val="24"/>
          <w:szCs w:val="24"/>
          <w:lang w:eastAsia="ru-RU"/>
        </w:rPr>
        <w:t>9-х классов и система индивидуального консультирования.</w:t>
      </w: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03745" w:rsidRPr="0033305E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33305E">
        <w:rPr>
          <w:b/>
          <w:bCs/>
          <w:iCs/>
          <w:color w:val="000000"/>
          <w:sz w:val="24"/>
          <w:szCs w:val="24"/>
          <w:lang w:eastAsia="ru-RU"/>
        </w:rPr>
        <w:t>Система аттестации, контроля и учета достижений учащихся основной школы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Проме</w:t>
      </w:r>
      <w:r>
        <w:rPr>
          <w:color w:val="000000"/>
          <w:sz w:val="24"/>
          <w:szCs w:val="24"/>
          <w:lang w:eastAsia="ru-RU"/>
        </w:rPr>
        <w:t>жуточная аттестация учеников 5 -</w:t>
      </w:r>
      <w:r w:rsidRPr="00304FDD">
        <w:rPr>
          <w:color w:val="000000"/>
          <w:sz w:val="24"/>
          <w:szCs w:val="24"/>
          <w:lang w:eastAsia="ru-RU"/>
        </w:rPr>
        <w:t xml:space="preserve"> 8 классов осуществляется по итогам </w:t>
      </w:r>
      <w:r>
        <w:rPr>
          <w:color w:val="000000"/>
          <w:sz w:val="24"/>
          <w:szCs w:val="24"/>
          <w:lang w:eastAsia="ru-RU"/>
        </w:rPr>
        <w:t>года согласно локальному документу (см. Положение о переводных экзаменах)</w:t>
      </w:r>
      <w:r w:rsidRPr="00304FDD">
        <w:rPr>
          <w:color w:val="000000"/>
          <w:sz w:val="24"/>
          <w:szCs w:val="24"/>
          <w:lang w:eastAsia="ru-RU"/>
        </w:rPr>
        <w:t>. Процедура и содержание текущей и проме</w:t>
      </w:r>
      <w:r>
        <w:rPr>
          <w:color w:val="000000"/>
          <w:sz w:val="24"/>
          <w:szCs w:val="24"/>
          <w:lang w:eastAsia="ru-RU"/>
        </w:rPr>
        <w:t>жуточной аттестации учеников 5 -</w:t>
      </w:r>
      <w:r w:rsidRPr="00304FDD">
        <w:rPr>
          <w:color w:val="000000"/>
          <w:sz w:val="24"/>
          <w:szCs w:val="24"/>
          <w:lang w:eastAsia="ru-RU"/>
        </w:rPr>
        <w:t xml:space="preserve"> 9 классов </w:t>
      </w:r>
      <w:r w:rsidRPr="00304FDD">
        <w:rPr>
          <w:color w:val="000000"/>
          <w:sz w:val="24"/>
          <w:szCs w:val="24"/>
          <w:lang w:eastAsia="ru-RU"/>
        </w:rPr>
        <w:lastRenderedPageBreak/>
        <w:t xml:space="preserve">регламентируется локальным актом </w:t>
      </w:r>
      <w:r>
        <w:rPr>
          <w:color w:val="000000"/>
          <w:sz w:val="24"/>
          <w:szCs w:val="24"/>
          <w:lang w:eastAsia="ru-RU"/>
        </w:rPr>
        <w:t>гимназии (см.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  <w:lang w:eastAsia="ru-RU"/>
        </w:rPr>
        <w:t>»)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Default="00C03745" w:rsidP="00C03745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р</w:t>
      </w:r>
      <w:r w:rsidRPr="00304FDD">
        <w:rPr>
          <w:color w:val="000000"/>
          <w:sz w:val="24"/>
          <w:szCs w:val="24"/>
          <w:lang w:eastAsia="ru-RU"/>
        </w:rPr>
        <w:t>еализаци</w:t>
      </w:r>
      <w:r>
        <w:rPr>
          <w:color w:val="000000"/>
          <w:sz w:val="24"/>
          <w:szCs w:val="24"/>
          <w:lang w:eastAsia="ru-RU"/>
        </w:rPr>
        <w:t>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личностно-ориентированного</w:t>
      </w:r>
      <w:r w:rsidRPr="00304FDD">
        <w:rPr>
          <w:color w:val="000000"/>
          <w:sz w:val="24"/>
          <w:szCs w:val="24"/>
          <w:lang w:eastAsia="ru-RU"/>
        </w:rPr>
        <w:t xml:space="preserve"> подхода, </w:t>
      </w:r>
      <w:r>
        <w:rPr>
          <w:color w:val="000000"/>
          <w:sz w:val="24"/>
          <w:szCs w:val="24"/>
          <w:lang w:eastAsia="ru-RU"/>
        </w:rPr>
        <w:t xml:space="preserve">подготовки к </w:t>
      </w:r>
      <w:r w:rsidRPr="00304FDD">
        <w:rPr>
          <w:color w:val="000000"/>
          <w:sz w:val="24"/>
          <w:szCs w:val="24"/>
          <w:lang w:eastAsia="ru-RU"/>
        </w:rPr>
        <w:t>переход</w:t>
      </w:r>
      <w:r>
        <w:rPr>
          <w:color w:val="000000"/>
          <w:sz w:val="24"/>
          <w:szCs w:val="24"/>
          <w:lang w:eastAsia="ru-RU"/>
        </w:rPr>
        <w:t>у</w:t>
      </w:r>
      <w:r w:rsidRPr="00304FDD">
        <w:rPr>
          <w:color w:val="000000"/>
          <w:sz w:val="24"/>
          <w:szCs w:val="24"/>
          <w:lang w:eastAsia="ru-RU"/>
        </w:rPr>
        <w:t xml:space="preserve"> на профильное обучение </w:t>
      </w:r>
      <w:r>
        <w:rPr>
          <w:color w:val="000000"/>
          <w:sz w:val="24"/>
          <w:szCs w:val="24"/>
          <w:lang w:eastAsia="ru-RU"/>
        </w:rPr>
        <w:t>для</w:t>
      </w:r>
      <w:r w:rsidRPr="00304FDD">
        <w:rPr>
          <w:color w:val="000000"/>
          <w:sz w:val="24"/>
          <w:szCs w:val="24"/>
          <w:lang w:eastAsia="ru-RU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  <w:lang w:eastAsia="ru-RU"/>
        </w:rPr>
        <w:t>используется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«Портфолио» учащегося основной школы</w:t>
      </w:r>
      <w:r>
        <w:rPr>
          <w:color w:val="000000"/>
          <w:sz w:val="24"/>
          <w:szCs w:val="24"/>
          <w:lang w:eastAsia="ru-RU"/>
        </w:rPr>
        <w:t xml:space="preserve">  (см. приложение «Положение о Портфолио»). Наличие Портфолио </w:t>
      </w:r>
      <w:r w:rsidRPr="00304FDD">
        <w:rPr>
          <w:color w:val="000000"/>
          <w:sz w:val="24"/>
          <w:szCs w:val="24"/>
          <w:lang w:eastAsia="ru-RU"/>
        </w:rPr>
        <w:t xml:space="preserve"> является обязательным условием</w:t>
      </w:r>
      <w:r>
        <w:rPr>
          <w:color w:val="000000"/>
          <w:sz w:val="24"/>
          <w:szCs w:val="24"/>
          <w:lang w:eastAsia="ru-RU"/>
        </w:rPr>
        <w:t xml:space="preserve"> при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поступлении в </w:t>
      </w:r>
      <w:r w:rsidRPr="00304FDD">
        <w:rPr>
          <w:color w:val="000000"/>
          <w:sz w:val="24"/>
          <w:szCs w:val="24"/>
          <w:lang w:eastAsia="ru-RU"/>
        </w:rPr>
        <w:t>профильны</w:t>
      </w:r>
      <w:r>
        <w:rPr>
          <w:color w:val="000000"/>
          <w:sz w:val="24"/>
          <w:szCs w:val="24"/>
          <w:lang w:eastAsia="ru-RU"/>
        </w:rPr>
        <w:t>й</w:t>
      </w:r>
      <w:r w:rsidRPr="00304FDD">
        <w:rPr>
          <w:color w:val="000000"/>
          <w:sz w:val="24"/>
          <w:szCs w:val="24"/>
          <w:lang w:eastAsia="ru-RU"/>
        </w:rPr>
        <w:t xml:space="preserve"> класс.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4"/>
          <w:szCs w:val="24"/>
        </w:rPr>
      </w:pPr>
    </w:p>
    <w:p w:rsidR="00C03745" w:rsidRPr="00BC6856" w:rsidRDefault="00C03745" w:rsidP="00C03745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BC6856"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pStyle w:val="11"/>
        <w:ind w:left="0" w:firstLine="780"/>
      </w:pPr>
      <w:r w:rsidRPr="008729F4">
        <w:t>В работа</w:t>
      </w:r>
      <w:r>
        <w:t>е</w:t>
      </w:r>
      <w:r w:rsidRPr="008729F4">
        <w:t xml:space="preserve">т </w:t>
      </w:r>
      <w:r w:rsidR="00267730">
        <w:t>25</w:t>
      </w:r>
      <w:r>
        <w:t xml:space="preserve">% </w:t>
      </w:r>
      <w:r w:rsidRPr="008729F4">
        <w:t>учител</w:t>
      </w:r>
      <w:r>
        <w:t>ей</w:t>
      </w:r>
      <w:r w:rsidRPr="008729F4">
        <w:t xml:space="preserve"> первой и высшей категории</w:t>
      </w:r>
      <w:r>
        <w:t xml:space="preserve">. </w:t>
      </w:r>
      <w:r w:rsidR="00267730">
        <w:t>20</w:t>
      </w:r>
      <w:r>
        <w:t xml:space="preserve">% награждены отраслевыми и государственными наградами. </w:t>
      </w:r>
    </w:p>
    <w:p w:rsidR="00C03745" w:rsidRDefault="00C03745" w:rsidP="00C03745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</w:t>
      </w:r>
      <w:r w:rsidRPr="00E751DD">
        <w:rPr>
          <w:rStyle w:val="TrebuchetMS1"/>
          <w:i w:val="0"/>
        </w:rPr>
        <w:t xml:space="preserve">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 xml:space="preserve">, </w:t>
      </w:r>
      <w:r w:rsidRPr="003353ED">
        <w:t>системой дифференцированных заданий, позволяющи</w:t>
      </w:r>
      <w:r w:rsidR="000C125F">
        <w:t>х педагогу организовать урочную</w:t>
      </w:r>
      <w:r w:rsidRPr="003353ED">
        <w:t xml:space="preserve"> и самостоятельную деятельность школьников в соответствии со способностями, возможностями и образовательными потребностями</w:t>
      </w:r>
      <w:r>
        <w:t xml:space="preserve">. </w:t>
      </w:r>
      <w:r w:rsidR="000C125F">
        <w:t>Школьникам</w:t>
      </w:r>
      <w:r>
        <w:t xml:space="preserve"> предоставлена возможность </w:t>
      </w:r>
      <w:r w:rsidRPr="003353ED">
        <w:t>использования</w:t>
      </w:r>
      <w:r w:rsidR="000C125F">
        <w:t xml:space="preserve"> 7</w:t>
      </w:r>
      <w:r w:rsidRPr="000C125F">
        <w:t xml:space="preserve"> </w:t>
      </w:r>
      <w:r w:rsidRPr="000C125F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</w:t>
      </w:r>
      <w:r>
        <w:t>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C03745" w:rsidRPr="006777E5" w:rsidRDefault="00C03745" w:rsidP="00C03745">
      <w:pPr>
        <w:spacing w:line="240" w:lineRule="auto"/>
      </w:pPr>
      <w:r>
        <w:rPr>
          <w:rStyle w:val="TrebuchetMS1"/>
          <w:i w:val="0"/>
          <w:sz w:val="24"/>
          <w:szCs w:val="24"/>
        </w:rPr>
        <w:t xml:space="preserve">Постоянно улучшается </w:t>
      </w:r>
      <w:r w:rsidRPr="00E751DD">
        <w:rPr>
          <w:rStyle w:val="TrebuchetMS1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i w:val="0"/>
          <w:sz w:val="24"/>
          <w:szCs w:val="24"/>
        </w:rPr>
        <w:t xml:space="preserve">. </w:t>
      </w:r>
      <w:r w:rsidRPr="006777E5">
        <w:rPr>
          <w:sz w:val="24"/>
          <w:szCs w:val="24"/>
        </w:rPr>
        <w:t xml:space="preserve">В </w:t>
      </w:r>
      <w:r w:rsidR="000C125F">
        <w:rPr>
          <w:sz w:val="24"/>
          <w:szCs w:val="24"/>
        </w:rPr>
        <w:t>школе</w:t>
      </w:r>
      <w:r w:rsidRPr="006777E5">
        <w:rPr>
          <w:sz w:val="24"/>
          <w:szCs w:val="24"/>
        </w:rPr>
        <w:t xml:space="preserve"> </w:t>
      </w:r>
      <w:r w:rsidR="000C125F">
        <w:rPr>
          <w:sz w:val="24"/>
          <w:szCs w:val="24"/>
        </w:rPr>
        <w:t>8</w:t>
      </w:r>
      <w:r w:rsidRPr="006777E5">
        <w:rPr>
          <w:sz w:val="24"/>
          <w:szCs w:val="24"/>
        </w:rPr>
        <w:t xml:space="preserve"> учебны</w:t>
      </w:r>
      <w:r w:rsidR="000C125F">
        <w:rPr>
          <w:sz w:val="24"/>
          <w:szCs w:val="24"/>
        </w:rPr>
        <w:t xml:space="preserve">х кабинета, из них: столярная </w:t>
      </w:r>
      <w:r w:rsidRPr="006777E5">
        <w:rPr>
          <w:sz w:val="24"/>
          <w:szCs w:val="24"/>
        </w:rPr>
        <w:t>мастерск</w:t>
      </w:r>
      <w:r w:rsidR="000C125F">
        <w:rPr>
          <w:sz w:val="24"/>
          <w:szCs w:val="24"/>
        </w:rPr>
        <w:t>ая</w:t>
      </w:r>
      <w:r w:rsidRPr="006777E5">
        <w:rPr>
          <w:sz w:val="24"/>
          <w:szCs w:val="24"/>
        </w:rPr>
        <w:t xml:space="preserve">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> каб</w:t>
      </w:r>
      <w:r w:rsidR="000C125F">
        <w:rPr>
          <w:sz w:val="24"/>
          <w:szCs w:val="24"/>
        </w:rPr>
        <w:t xml:space="preserve">инет информатики, </w:t>
      </w:r>
      <w:r w:rsidRPr="006777E5">
        <w:rPr>
          <w:sz w:val="24"/>
          <w:szCs w:val="24"/>
        </w:rPr>
        <w:t>,1 кабинет химии,1 - географии,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кабинет биологии,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–русского языка и литературы,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 математики,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– истории, Учебные кабинеты оснащены учебной мебелью согласно нормам СанПиНов. </w:t>
      </w:r>
      <w:r w:rsidR="000C125F">
        <w:rPr>
          <w:sz w:val="24"/>
          <w:szCs w:val="24"/>
        </w:rPr>
        <w:t>Имеется школьная библиотека.</w:t>
      </w:r>
      <w:r w:rsidRPr="006777E5">
        <w:rPr>
          <w:sz w:val="24"/>
          <w:szCs w:val="24"/>
        </w:rPr>
        <w:t xml:space="preserve"> В управленческой деятельности используются </w:t>
      </w:r>
      <w:r w:rsidR="000C125F">
        <w:rPr>
          <w:sz w:val="24"/>
          <w:szCs w:val="24"/>
        </w:rPr>
        <w:t>1 ксерокс, 1 сканер, 2 принтера, 1</w:t>
      </w:r>
      <w:r w:rsidRPr="006777E5">
        <w:rPr>
          <w:sz w:val="24"/>
          <w:szCs w:val="24"/>
        </w:rPr>
        <w:t xml:space="preserve"> компьютер подключенны</w:t>
      </w:r>
      <w:r w:rsidR="000C125F">
        <w:rPr>
          <w:sz w:val="24"/>
          <w:szCs w:val="24"/>
        </w:rPr>
        <w:t>й</w:t>
      </w:r>
      <w:r w:rsidRPr="006777E5">
        <w:rPr>
          <w:sz w:val="24"/>
          <w:szCs w:val="24"/>
        </w:rPr>
        <w:t xml:space="preserve"> к Интернету. Работает внутренняя электронная почта.</w:t>
      </w:r>
      <w:r w:rsidR="000463EB">
        <w:rPr>
          <w:iCs/>
          <w:sz w:val="24"/>
          <w:szCs w:val="24"/>
        </w:rPr>
        <w:t xml:space="preserve"> Столовая рассчитана на 30 мест</w:t>
      </w:r>
      <w:r w:rsidRPr="006777E5">
        <w:rPr>
          <w:i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 w:rsidRPr="006777E5">
        <w:rPr>
          <w:rStyle w:val="TrebuchetMS1"/>
          <w:i w:val="0"/>
          <w:sz w:val="24"/>
          <w:szCs w:val="24"/>
        </w:rPr>
        <w:t xml:space="preserve"> </w:t>
      </w:r>
      <w:r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Pr="006777E5">
        <w:rPr>
          <w:sz w:val="24"/>
          <w:szCs w:val="24"/>
        </w:rPr>
        <w:t xml:space="preserve">:  </w:t>
      </w:r>
      <w:r w:rsidRPr="00BC6856">
        <w:t xml:space="preserve"> </w:t>
      </w:r>
      <w:r>
        <w:t xml:space="preserve">                                                                              </w:t>
      </w:r>
      <w:r w:rsidRPr="00BC6856">
        <w:t xml:space="preserve">          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целенаправленное обучение обучающихся групповым методам работы (прежде всего, в малых группах);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предоставление обучающимся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>) в самых разнообразных областях, соединяя эти пробы с последующей рефлексией.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</w:t>
      </w:r>
      <w:r w:rsidRPr="00304FDD">
        <w:rPr>
          <w:color w:val="000000"/>
          <w:sz w:val="24"/>
          <w:szCs w:val="24"/>
          <w:lang w:eastAsia="ru-RU"/>
        </w:rPr>
        <w:t>рганиз</w:t>
      </w:r>
      <w:r>
        <w:rPr>
          <w:color w:val="000000"/>
          <w:sz w:val="24"/>
          <w:szCs w:val="24"/>
          <w:lang w:eastAsia="ru-RU"/>
        </w:rPr>
        <w:t xml:space="preserve">ация </w:t>
      </w:r>
      <w:r w:rsidRPr="00304FDD">
        <w:rPr>
          <w:color w:val="000000"/>
          <w:sz w:val="24"/>
          <w:szCs w:val="24"/>
          <w:lang w:eastAsia="ru-RU"/>
        </w:rPr>
        <w:t>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овладению ключевыми компетентностями, такими как умение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</w:t>
      </w:r>
      <w:r>
        <w:rPr>
          <w:color w:val="000000"/>
          <w:sz w:val="24"/>
          <w:szCs w:val="24"/>
          <w:lang w:eastAsia="ru-RU"/>
        </w:rPr>
        <w:t>отка</w:t>
      </w:r>
      <w:r w:rsidRPr="00304FDD">
        <w:rPr>
          <w:color w:val="000000"/>
          <w:sz w:val="24"/>
          <w:szCs w:val="24"/>
          <w:lang w:eastAsia="ru-RU"/>
        </w:rPr>
        <w:t xml:space="preserve"> умени</w:t>
      </w:r>
      <w:r>
        <w:rPr>
          <w:color w:val="000000"/>
          <w:sz w:val="24"/>
          <w:szCs w:val="24"/>
          <w:lang w:eastAsia="ru-RU"/>
        </w:rPr>
        <w:t>я</w:t>
      </w:r>
      <w:r w:rsidRPr="00304FDD">
        <w:rPr>
          <w:color w:val="000000"/>
          <w:sz w:val="24"/>
          <w:szCs w:val="24"/>
          <w:lang w:eastAsia="ru-RU"/>
        </w:rPr>
        <w:t xml:space="preserve"> удерживать и выполнять долгосрочные задания, планировать свое время и деятельность;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</w:t>
      </w:r>
      <w:r>
        <w:rPr>
          <w:color w:val="000000"/>
          <w:sz w:val="24"/>
          <w:szCs w:val="24"/>
          <w:lang w:eastAsia="ru-RU"/>
        </w:rPr>
        <w:t>ация</w:t>
      </w:r>
      <w:r w:rsidRPr="00304FDD">
        <w:rPr>
          <w:color w:val="000000"/>
          <w:sz w:val="24"/>
          <w:szCs w:val="24"/>
          <w:lang w:eastAsia="ru-RU"/>
        </w:rPr>
        <w:t xml:space="preserve"> групповы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проект</w:t>
      </w:r>
      <w:r>
        <w:rPr>
          <w:color w:val="000000"/>
          <w:sz w:val="24"/>
          <w:szCs w:val="24"/>
          <w:lang w:eastAsia="ru-RU"/>
        </w:rPr>
        <w:t>ов</w:t>
      </w:r>
      <w:r w:rsidRPr="00304FDD">
        <w:rPr>
          <w:color w:val="000000"/>
          <w:sz w:val="24"/>
          <w:szCs w:val="24"/>
          <w:lang w:eastAsia="ru-RU"/>
        </w:rPr>
        <w:t>, организуемы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в классе, в параллели, в </w:t>
      </w:r>
      <w:r>
        <w:rPr>
          <w:color w:val="000000"/>
          <w:sz w:val="24"/>
          <w:szCs w:val="24"/>
          <w:lang w:eastAsia="ru-RU"/>
        </w:rPr>
        <w:t>гимназии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включение обучающихся в организацию внеурочных форм работы - праздников, общих проектов.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</w:t>
      </w:r>
      <w:r w:rsidRPr="00304FDD">
        <w:rPr>
          <w:color w:val="000000"/>
          <w:sz w:val="24"/>
          <w:szCs w:val="24"/>
          <w:lang w:eastAsia="ru-RU"/>
        </w:rPr>
        <w:t>ве</w:t>
      </w:r>
      <w:r>
        <w:rPr>
          <w:color w:val="000000"/>
          <w:sz w:val="24"/>
          <w:szCs w:val="24"/>
          <w:lang w:eastAsia="ru-RU"/>
        </w:rPr>
        <w:t>дение</w:t>
      </w:r>
      <w:r w:rsidRPr="00304FDD">
        <w:rPr>
          <w:color w:val="000000"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активному освоению предметных и надпредметных компетентностей, целенаправленному развитию интеллектуального потенциала ребенка;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обеспеч</w:t>
      </w:r>
      <w:r>
        <w:rPr>
          <w:color w:val="000000"/>
          <w:sz w:val="24"/>
          <w:szCs w:val="24"/>
          <w:lang w:eastAsia="ru-RU"/>
        </w:rPr>
        <w:t>ение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</w:t>
      </w:r>
      <w:r w:rsidRPr="00304FDD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304FDD">
        <w:rPr>
          <w:color w:val="000000"/>
          <w:sz w:val="24"/>
          <w:szCs w:val="24"/>
          <w:lang w:eastAsia="ru-RU"/>
        </w:rPr>
        <w:t>щимся возможност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304FDD">
        <w:rPr>
          <w:color w:val="000000"/>
          <w:sz w:val="24"/>
          <w:szCs w:val="24"/>
          <w:lang w:eastAsia="ru-RU"/>
        </w:rPr>
        <w:t>проб себя в самых различных видах и формах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целенаправленная педагогическая работа по подготовке детей к продолжению образования в старшей профильной школе (предпрофильная подготовка) или других учебных заведениях;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помо</w:t>
      </w:r>
      <w:r>
        <w:rPr>
          <w:color w:val="000000"/>
          <w:sz w:val="24"/>
          <w:szCs w:val="24"/>
          <w:lang w:eastAsia="ru-RU"/>
        </w:rPr>
        <w:t>щь</w:t>
      </w:r>
      <w:r w:rsidRPr="00304FDD">
        <w:rPr>
          <w:color w:val="000000"/>
          <w:sz w:val="24"/>
          <w:szCs w:val="24"/>
          <w:lang w:eastAsia="ru-RU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индивидуальные учебные планы, тесный контакт с семьями учащихся;</w:t>
      </w:r>
    </w:p>
    <w:p w:rsidR="00C03745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</w:t>
      </w:r>
      <w:r w:rsidRPr="00304FDD">
        <w:rPr>
          <w:color w:val="000000"/>
          <w:sz w:val="24"/>
          <w:szCs w:val="24"/>
          <w:lang w:eastAsia="ru-RU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C03745" w:rsidRPr="00E5492D" w:rsidRDefault="00C03745" w:rsidP="00C03745">
      <w:pPr>
        <w:pStyle w:val="2"/>
        <w:jc w:val="center"/>
        <w:rPr>
          <w:sz w:val="24"/>
          <w:szCs w:val="24"/>
        </w:rPr>
      </w:pPr>
      <w:bookmarkStart w:id="10" w:name="_Toc345944582"/>
      <w:r w:rsidRPr="00E5492D">
        <w:rPr>
          <w:sz w:val="24"/>
          <w:szCs w:val="24"/>
        </w:rPr>
        <w:t>3.3.</w:t>
      </w:r>
      <w:r w:rsidRPr="00E5492D">
        <w:rPr>
          <w:b w:val="0"/>
          <w:sz w:val="24"/>
          <w:szCs w:val="24"/>
        </w:rPr>
        <w:t xml:space="preserve"> </w:t>
      </w:r>
      <w:r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C03745" w:rsidRPr="00304FDD" w:rsidRDefault="00C03745" w:rsidP="00C03745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Выпускник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школы должен обладать следующими характеристиками к окончанию 9-го класса: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глубокое знание учебных предметов основного общего образования;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Pr="003607EE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C03745" w:rsidRPr="00587804" w:rsidRDefault="00C03745" w:rsidP="00C03745">
      <w:pPr>
        <w:pStyle w:val="a6"/>
        <w:rPr>
          <w:b/>
        </w:rPr>
      </w:pPr>
      <w:r>
        <w:tab/>
      </w:r>
      <w:r>
        <w:tab/>
      </w:r>
      <w:r>
        <w:tab/>
      </w:r>
      <w:r>
        <w:tab/>
      </w:r>
    </w:p>
    <w:p w:rsidR="001060F7" w:rsidRDefault="001060F7"/>
    <w:sectPr w:rsidR="001060F7" w:rsidSect="002A49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857" w:rsidRDefault="008B5857" w:rsidP="00303A1E">
      <w:pPr>
        <w:spacing w:after="0" w:line="240" w:lineRule="auto"/>
      </w:pPr>
      <w:r>
        <w:separator/>
      </w:r>
    </w:p>
  </w:endnote>
  <w:endnote w:type="continuationSeparator" w:id="1">
    <w:p w:rsidR="008B5857" w:rsidRDefault="008B5857" w:rsidP="0030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B2" w:rsidRDefault="00B411B2">
    <w:pPr>
      <w:pStyle w:val="ae"/>
      <w:jc w:val="right"/>
    </w:pPr>
    <w:fldSimple w:instr=" PAGE   \* MERGEFORMAT ">
      <w:r w:rsidR="0040742A">
        <w:rPr>
          <w:noProof/>
        </w:rPr>
        <w:t>9</w:t>
      </w:r>
    </w:fldSimple>
  </w:p>
  <w:p w:rsidR="00B411B2" w:rsidRDefault="00B411B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857" w:rsidRDefault="008B5857" w:rsidP="00303A1E">
      <w:pPr>
        <w:spacing w:after="0" w:line="240" w:lineRule="auto"/>
      </w:pPr>
      <w:r>
        <w:separator/>
      </w:r>
    </w:p>
  </w:footnote>
  <w:footnote w:type="continuationSeparator" w:id="1">
    <w:p w:rsidR="008B5857" w:rsidRDefault="008B5857" w:rsidP="0030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39"/>
  </w:num>
  <w:num w:numId="25">
    <w:abstractNumId w:val="38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1"/>
  </w:num>
  <w:num w:numId="38">
    <w:abstractNumId w:val="27"/>
  </w:num>
  <w:num w:numId="39">
    <w:abstractNumId w:val="5"/>
  </w:num>
  <w:num w:numId="40">
    <w:abstractNumId w:val="16"/>
  </w:num>
  <w:num w:numId="41">
    <w:abstractNumId w:val="40"/>
  </w:num>
  <w:num w:numId="42">
    <w:abstractNumId w:val="2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3745"/>
    <w:rsid w:val="000463EB"/>
    <w:rsid w:val="000C125F"/>
    <w:rsid w:val="0010395C"/>
    <w:rsid w:val="001060F7"/>
    <w:rsid w:val="00236606"/>
    <w:rsid w:val="00267730"/>
    <w:rsid w:val="002A49FF"/>
    <w:rsid w:val="002F5D93"/>
    <w:rsid w:val="00303A1E"/>
    <w:rsid w:val="00381392"/>
    <w:rsid w:val="0039375C"/>
    <w:rsid w:val="003A0F7E"/>
    <w:rsid w:val="003C13AF"/>
    <w:rsid w:val="003D08E1"/>
    <w:rsid w:val="0040742A"/>
    <w:rsid w:val="00525B40"/>
    <w:rsid w:val="006A330E"/>
    <w:rsid w:val="00890AEE"/>
    <w:rsid w:val="008B5857"/>
    <w:rsid w:val="008F6B6D"/>
    <w:rsid w:val="009A5D05"/>
    <w:rsid w:val="00A053D0"/>
    <w:rsid w:val="00B16317"/>
    <w:rsid w:val="00B411B2"/>
    <w:rsid w:val="00C03745"/>
    <w:rsid w:val="00C15BFA"/>
    <w:rsid w:val="00C301FC"/>
    <w:rsid w:val="00C44DCC"/>
    <w:rsid w:val="00C80AD6"/>
    <w:rsid w:val="00D45151"/>
    <w:rsid w:val="00D95387"/>
    <w:rsid w:val="00E33373"/>
    <w:rsid w:val="00E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4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03745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C0374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037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74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03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0374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C03745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C03745"/>
    <w:pPr>
      <w:tabs>
        <w:tab w:val="right" w:leader="dot" w:pos="9628"/>
      </w:tabs>
      <w:spacing w:after="100"/>
      <w:ind w:left="220"/>
    </w:pPr>
    <w:rPr>
      <w:i/>
      <w:noProof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C0374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5">
    <w:name w:val="Table Grid"/>
    <w:basedOn w:val="a1"/>
    <w:rsid w:val="00C0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03745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Zag11">
    <w:name w:val="Zag_11"/>
    <w:rsid w:val="00C03745"/>
  </w:style>
  <w:style w:type="paragraph" w:styleId="a6">
    <w:name w:val="Normal (Web)"/>
    <w:basedOn w:val="a"/>
    <w:rsid w:val="00C0374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C03745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C03745"/>
    <w:rPr>
      <w:sz w:val="24"/>
      <w:szCs w:val="24"/>
      <w:lang w:eastAsia="ru-RU"/>
    </w:rPr>
  </w:style>
  <w:style w:type="paragraph" w:styleId="a9">
    <w:name w:val="footnote text"/>
    <w:aliases w:val="Знак6,F1"/>
    <w:basedOn w:val="a"/>
    <w:link w:val="a8"/>
    <w:rsid w:val="00C03745"/>
    <w:pPr>
      <w:widowControl w:val="0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2">
    <w:name w:val="Текст сноски Знак1"/>
    <w:basedOn w:val="a0"/>
    <w:link w:val="a9"/>
    <w:uiPriority w:val="99"/>
    <w:semiHidden/>
    <w:rsid w:val="00C0374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C0374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C037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buchetMS1">
    <w:name w:val="Основной текст + Trebuchet MS1"/>
    <w:aliases w:val="6 pt,Курсив1"/>
    <w:basedOn w:val="a0"/>
    <w:rsid w:val="00C03745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C0374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03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03745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C03745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C03745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kern w:val="2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03745"/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f0">
    <w:name w:val="Body Text"/>
    <w:basedOn w:val="a"/>
    <w:link w:val="af1"/>
    <w:rsid w:val="00C03745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af1">
    <w:name w:val="Основной текст Знак"/>
    <w:basedOn w:val="a0"/>
    <w:link w:val="af0"/>
    <w:rsid w:val="00C03745"/>
    <w:rPr>
      <w:rFonts w:ascii="Times New Roman" w:eastAsia="Times New Roman" w:hAnsi="Times New Roman" w:cs="Times New Roman"/>
      <w:shd w:val="clear" w:color="auto" w:fill="FFFFFF"/>
      <w:lang w:val="ru-RU" w:eastAsia="ru-RU"/>
    </w:rPr>
  </w:style>
  <w:style w:type="character" w:customStyle="1" w:styleId="14">
    <w:name w:val="Основной текст (14)_"/>
    <w:basedOn w:val="a0"/>
    <w:link w:val="141"/>
    <w:rsid w:val="00C0374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03745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7">
    <w:name w:val="Основной текст (17)_"/>
    <w:basedOn w:val="a0"/>
    <w:link w:val="171"/>
    <w:rsid w:val="00C03745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03745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22">
    <w:name w:val="Заголовок №2_"/>
    <w:basedOn w:val="a0"/>
    <w:link w:val="210"/>
    <w:rsid w:val="00C03745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rsid w:val="00C03745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character" w:customStyle="1" w:styleId="31">
    <w:name w:val="Основной текст + Курсив3"/>
    <w:basedOn w:val="ad"/>
    <w:rsid w:val="00C03745"/>
    <w:rPr>
      <w:rFonts w:ascii="Times New Roman" w:hAnsi="Times New Roman"/>
      <w:i/>
      <w:iCs/>
      <w:spacing w:val="0"/>
      <w:sz w:val="22"/>
      <w:szCs w:val="22"/>
      <w:lang w:val="ru-RU" w:eastAsia="ru-RU" w:bidi="ar-SA"/>
    </w:rPr>
  </w:style>
  <w:style w:type="character" w:customStyle="1" w:styleId="23">
    <w:name w:val="Основной текст + Курсив2"/>
    <w:basedOn w:val="ad"/>
    <w:rsid w:val="00C03745"/>
    <w:rPr>
      <w:rFonts w:ascii="Times New Roman" w:hAnsi="Times New Roman"/>
      <w:i/>
      <w:iCs/>
      <w:noProof/>
      <w:spacing w:val="0"/>
      <w:sz w:val="22"/>
      <w:szCs w:val="22"/>
      <w:lang w:val="ru-RU" w:eastAsia="ru-RU" w:bidi="ar-SA"/>
    </w:rPr>
  </w:style>
  <w:style w:type="character" w:customStyle="1" w:styleId="19">
    <w:name w:val="Заголовок №19"/>
    <w:basedOn w:val="a0"/>
    <w:rsid w:val="00C0374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8">
    <w:name w:val="Основной текст (14)8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6">
    <w:name w:val="Основной текст (14)6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5">
    <w:name w:val="Основной текст (14)5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4">
    <w:name w:val="Основной текст (14)4"/>
    <w:basedOn w:val="14"/>
    <w:rsid w:val="00C03745"/>
    <w:rPr>
      <w:rFonts w:ascii="Times New Roman" w:hAnsi="Times New Roman" w:cs="Times New Roman"/>
      <w:i/>
      <w:iCs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10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39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9;&#1095;&#1080;&#1090;&#1077;&#1083;&#1100;\Desktop\&#1054;&#1055;&#1054;&#1054;&#1054;%20201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9;&#1095;&#1080;&#1090;&#1077;&#1083;&#1100;\Desktop\&#1054;&#1055;&#1054;&#1054;&#1054;%20201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9;&#1095;&#1080;&#1090;&#1077;&#1083;&#1100;\Desktop\&#1054;&#1055;&#1054;&#1054;&#1054;%20201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54;&#1055;&#1054;&#1054;&#1054;%20201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2EEF-9A0B-4DDD-90AA-BE67455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12296</Words>
  <Characters>70090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2015-03-19T09:05:00Z</dcterms:created>
  <dcterms:modified xsi:type="dcterms:W3CDTF">2017-11-09T08:33:00Z</dcterms:modified>
</cp:coreProperties>
</file>